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F27" w:rsidRPr="00E21132" w:rsidRDefault="00861F27">
      <w:pPr>
        <w:pStyle w:val="Puesto"/>
      </w:pPr>
      <w:bookmarkStart w:id="0" w:name="_GoBack"/>
      <w:bookmarkEnd w:id="0"/>
      <w:r w:rsidRPr="00E21132">
        <w:t>UNIVERSIDAD NACIONAL</w:t>
      </w:r>
    </w:p>
    <w:p w:rsidR="00861F27" w:rsidRPr="00E21132" w:rsidRDefault="00861F27">
      <w:pPr>
        <w:pStyle w:val="Subttulo"/>
      </w:pPr>
      <w:r w:rsidRPr="00E21132">
        <w:t>FACULTAD DE CIENCIAS SOCIALES</w:t>
      </w:r>
    </w:p>
    <w:p w:rsidR="00861F27" w:rsidRPr="00E21132" w:rsidRDefault="00F16D99">
      <w:pPr>
        <w:jc w:val="center"/>
        <w:rPr>
          <w:b/>
          <w:bCs/>
          <w:lang w:val="es-ES_tradnl"/>
        </w:rPr>
      </w:pPr>
      <w:r w:rsidRPr="00E21132">
        <w:rPr>
          <w:b/>
          <w:bCs/>
          <w:lang w:val="es-ES_tradnl"/>
        </w:rPr>
        <w:t>ESCUELA DE ADMINISTRACIÓN</w:t>
      </w:r>
    </w:p>
    <w:p w:rsidR="00861F27" w:rsidRPr="00E21132" w:rsidRDefault="00861F27">
      <w:pPr>
        <w:jc w:val="center"/>
        <w:rPr>
          <w:b/>
          <w:bCs/>
          <w:sz w:val="28"/>
          <w:szCs w:val="28"/>
          <w:lang w:val="es-ES_tradnl"/>
        </w:rPr>
      </w:pPr>
    </w:p>
    <w:p w:rsidR="00861F27" w:rsidRPr="00E21132" w:rsidRDefault="00861F27">
      <w:pPr>
        <w:jc w:val="center"/>
        <w:rPr>
          <w:b/>
          <w:bCs/>
          <w:sz w:val="28"/>
          <w:szCs w:val="28"/>
          <w:lang w:val="es-ES_tradnl"/>
        </w:rPr>
      </w:pPr>
      <w:r w:rsidRPr="00E21132">
        <w:rPr>
          <w:b/>
          <w:bCs/>
          <w:sz w:val="28"/>
          <w:szCs w:val="28"/>
          <w:lang w:val="es-ES_tradnl"/>
        </w:rPr>
        <w:t>PROGRAMA DEL CURSO</w:t>
      </w:r>
    </w:p>
    <w:p w:rsidR="00A574DE" w:rsidRPr="00E21132" w:rsidRDefault="00A574DE">
      <w:pPr>
        <w:jc w:val="center"/>
        <w:rPr>
          <w:b/>
          <w:bCs/>
          <w:sz w:val="28"/>
          <w:szCs w:val="28"/>
          <w:lang w:val="es-ES_tradnl"/>
        </w:rPr>
      </w:pPr>
    </w:p>
    <w:p w:rsidR="00A574DE" w:rsidRPr="00E21132" w:rsidRDefault="00A574DE" w:rsidP="00A574DE">
      <w:pPr>
        <w:numPr>
          <w:ilvl w:val="0"/>
          <w:numId w:val="2"/>
        </w:numPr>
        <w:jc w:val="both"/>
        <w:rPr>
          <w:b/>
          <w:sz w:val="28"/>
          <w:szCs w:val="28"/>
          <w:lang w:val="es-MX"/>
        </w:rPr>
      </w:pPr>
      <w:r w:rsidRPr="00E21132">
        <w:rPr>
          <w:b/>
          <w:sz w:val="28"/>
          <w:szCs w:val="28"/>
          <w:lang w:val="es-MX"/>
        </w:rPr>
        <w:t>DATOS GENERALES</w:t>
      </w:r>
    </w:p>
    <w:p w:rsidR="00A574DE" w:rsidRPr="00E21132" w:rsidRDefault="00A574DE" w:rsidP="00A574DE">
      <w:pPr>
        <w:jc w:val="both"/>
        <w:rPr>
          <w:lang w:val="es-MX"/>
        </w:rPr>
      </w:pPr>
    </w:p>
    <w:p w:rsidR="00A574DE" w:rsidRPr="00E21132" w:rsidRDefault="00A574DE" w:rsidP="00A574DE">
      <w:pPr>
        <w:jc w:val="both"/>
        <w:rPr>
          <w:lang w:val="es-MX"/>
        </w:rPr>
      </w:pPr>
      <w:r w:rsidRPr="00E21132">
        <w:rPr>
          <w:lang w:val="es-MX"/>
        </w:rPr>
        <w:t>CODIGO:</w:t>
      </w:r>
      <w:r w:rsidRPr="00E21132">
        <w:rPr>
          <w:lang w:val="es-MX"/>
        </w:rPr>
        <w:tab/>
      </w:r>
      <w:r w:rsidRPr="00E21132">
        <w:rPr>
          <w:lang w:val="es-MX"/>
        </w:rPr>
        <w:tab/>
      </w:r>
      <w:r w:rsidRPr="00E21132">
        <w:rPr>
          <w:lang w:val="es-MX"/>
        </w:rPr>
        <w:tab/>
      </w:r>
      <w:r w:rsidRPr="00E21132">
        <w:rPr>
          <w:lang w:val="es-MX"/>
        </w:rPr>
        <w:tab/>
      </w:r>
      <w:r w:rsidRPr="00E21132">
        <w:rPr>
          <w:lang w:val="es-MX"/>
        </w:rPr>
        <w:tab/>
      </w:r>
      <w:r w:rsidRPr="00E21132">
        <w:rPr>
          <w:b/>
          <w:bCs/>
          <w:lang w:val="es-MX"/>
        </w:rPr>
        <w:t>ETE41</w:t>
      </w:r>
      <w:r w:rsidR="00F16D99" w:rsidRPr="00E21132">
        <w:rPr>
          <w:b/>
          <w:bCs/>
          <w:lang w:val="es-MX"/>
        </w:rPr>
        <w:t>0</w:t>
      </w:r>
      <w:r w:rsidRPr="00E21132">
        <w:rPr>
          <w:lang w:val="es-MX"/>
        </w:rPr>
        <w:t xml:space="preserve"> </w:t>
      </w:r>
    </w:p>
    <w:p w:rsidR="00A574DE" w:rsidRPr="00E21132" w:rsidRDefault="00A574DE" w:rsidP="00A574DE">
      <w:pPr>
        <w:jc w:val="both"/>
        <w:rPr>
          <w:lang w:val="es-MX"/>
        </w:rPr>
      </w:pPr>
      <w:r w:rsidRPr="00E21132">
        <w:rPr>
          <w:lang w:val="es-MX"/>
        </w:rPr>
        <w:t>NOMBRE DEL CURSO:</w:t>
      </w:r>
      <w:r w:rsidRPr="00E21132">
        <w:rPr>
          <w:lang w:val="es-MX"/>
        </w:rPr>
        <w:tab/>
      </w:r>
      <w:r w:rsidRPr="00E21132">
        <w:rPr>
          <w:lang w:val="es-MX"/>
        </w:rPr>
        <w:tab/>
      </w:r>
      <w:r w:rsidRPr="00E21132">
        <w:rPr>
          <w:lang w:val="es-MX"/>
        </w:rPr>
        <w:tab/>
      </w:r>
      <w:r w:rsidR="00F16D99" w:rsidRPr="00E21132">
        <w:rPr>
          <w:b/>
          <w:bCs/>
          <w:lang w:val="es-MX"/>
        </w:rPr>
        <w:t>ESTADÍSTICA DESCRIPTIVA</w:t>
      </w:r>
      <w:r w:rsidRPr="00E21132">
        <w:rPr>
          <w:lang w:val="es-MX"/>
        </w:rPr>
        <w:t xml:space="preserve">  </w:t>
      </w:r>
    </w:p>
    <w:p w:rsidR="00A574DE" w:rsidRPr="00E21132" w:rsidRDefault="00164944" w:rsidP="00A574DE">
      <w:pPr>
        <w:jc w:val="both"/>
        <w:rPr>
          <w:lang w:val="es-MX"/>
        </w:rPr>
      </w:pPr>
      <w:r w:rsidRPr="00E21132">
        <w:t>GRUPO</w:t>
      </w:r>
      <w:r w:rsidR="00F864F9">
        <w:t>S</w:t>
      </w:r>
      <w:r w:rsidR="00F2730C">
        <w:t>:</w:t>
      </w:r>
      <w:r w:rsidR="00F2730C">
        <w:tab/>
      </w:r>
      <w:r w:rsidR="00F2730C">
        <w:tab/>
      </w:r>
      <w:r w:rsidR="00F2730C">
        <w:tab/>
      </w:r>
      <w:r w:rsidR="00F2730C">
        <w:tab/>
      </w:r>
      <w:r w:rsidR="00F2730C">
        <w:tab/>
      </w:r>
      <w:r w:rsidR="00002312">
        <w:t>01 (j</w:t>
      </w:r>
      <w:r w:rsidR="00F2730C">
        <w:t>)</w:t>
      </w:r>
      <w:r w:rsidR="00002312">
        <w:t>, 02 (i)</w:t>
      </w:r>
    </w:p>
    <w:p w:rsidR="00A574DE" w:rsidRPr="00E21132" w:rsidRDefault="00A574DE" w:rsidP="00A574DE">
      <w:pPr>
        <w:jc w:val="both"/>
        <w:rPr>
          <w:lang w:val="es-MX"/>
        </w:rPr>
      </w:pPr>
      <w:r w:rsidRPr="00E21132">
        <w:t>CREDITOS:</w:t>
      </w:r>
      <w:r w:rsidRPr="00E21132">
        <w:tab/>
      </w:r>
      <w:r w:rsidRPr="00E21132">
        <w:tab/>
      </w:r>
      <w:r w:rsidRPr="00E21132">
        <w:tab/>
      </w:r>
      <w:r w:rsidRPr="00E21132">
        <w:tab/>
      </w:r>
      <w:r w:rsidRPr="00E21132">
        <w:tab/>
      </w:r>
      <w:r w:rsidR="00F16D99" w:rsidRPr="00E21132">
        <w:rPr>
          <w:lang w:val="es-MX"/>
        </w:rPr>
        <w:t>4</w:t>
      </w:r>
    </w:p>
    <w:p w:rsidR="00A574DE" w:rsidRPr="00E21132" w:rsidRDefault="00A574DE" w:rsidP="00A574DE">
      <w:pPr>
        <w:jc w:val="both"/>
        <w:rPr>
          <w:lang w:val="es-MX"/>
        </w:rPr>
      </w:pPr>
      <w:r w:rsidRPr="00E21132">
        <w:t>NATURALEZA:</w:t>
      </w:r>
      <w:r w:rsidRPr="00E21132">
        <w:tab/>
      </w:r>
      <w:r w:rsidRPr="00E21132">
        <w:tab/>
      </w:r>
      <w:r w:rsidRPr="00E21132">
        <w:tab/>
      </w:r>
      <w:r w:rsidRPr="00E21132">
        <w:tab/>
      </w:r>
      <w:r w:rsidR="00F16D99" w:rsidRPr="00E21132">
        <w:rPr>
          <w:lang w:val="es-MX"/>
        </w:rPr>
        <w:t>TEÓ</w:t>
      </w:r>
      <w:r w:rsidRPr="00E21132">
        <w:rPr>
          <w:lang w:val="es-MX"/>
        </w:rPr>
        <w:t>RICO</w:t>
      </w:r>
      <w:r w:rsidR="00F16D99" w:rsidRPr="00E21132">
        <w:rPr>
          <w:lang w:val="es-MX"/>
        </w:rPr>
        <w:t>-PRÁCTICO</w:t>
      </w:r>
      <w:r w:rsidRPr="00E21132">
        <w:rPr>
          <w:lang w:val="es-MX"/>
        </w:rPr>
        <w:t xml:space="preserve"> </w:t>
      </w:r>
    </w:p>
    <w:p w:rsidR="00A574DE" w:rsidRPr="00E21132" w:rsidRDefault="00A574DE" w:rsidP="00A574DE">
      <w:pPr>
        <w:jc w:val="both"/>
        <w:rPr>
          <w:lang w:val="es-MX"/>
        </w:rPr>
      </w:pPr>
      <w:r w:rsidRPr="00E21132">
        <w:t>NIVEL DE CARRERA:</w:t>
      </w:r>
      <w:r w:rsidRPr="00E21132">
        <w:tab/>
      </w:r>
      <w:r w:rsidRPr="00E21132">
        <w:tab/>
      </w:r>
      <w:r w:rsidRPr="00E21132">
        <w:tab/>
      </w:r>
      <w:r w:rsidR="00F16D99" w:rsidRPr="00E21132">
        <w:rPr>
          <w:lang w:val="es-MX"/>
        </w:rPr>
        <w:t>SEGUNDO</w:t>
      </w:r>
    </w:p>
    <w:p w:rsidR="00A574DE" w:rsidRPr="00E21132" w:rsidRDefault="00A574DE" w:rsidP="00A574DE">
      <w:pPr>
        <w:jc w:val="both"/>
        <w:rPr>
          <w:lang w:val="es-MX"/>
        </w:rPr>
      </w:pPr>
      <w:r w:rsidRPr="00E21132">
        <w:t>PERIODO:</w:t>
      </w:r>
      <w:r w:rsidRPr="00E21132">
        <w:tab/>
      </w:r>
      <w:r w:rsidRPr="00E21132">
        <w:tab/>
      </w:r>
      <w:r w:rsidRPr="00E21132">
        <w:tab/>
      </w:r>
      <w:r w:rsidRPr="00E21132">
        <w:tab/>
      </w:r>
      <w:r w:rsidRPr="00E21132">
        <w:tab/>
      </w:r>
      <w:r w:rsidR="00F16D99" w:rsidRPr="00E21132">
        <w:rPr>
          <w:lang w:val="es-MX"/>
        </w:rPr>
        <w:t>I</w:t>
      </w:r>
      <w:r w:rsidRPr="00E21132">
        <w:rPr>
          <w:lang w:val="es-MX"/>
        </w:rPr>
        <w:t xml:space="preserve"> CICLO</w:t>
      </w:r>
      <w:r w:rsidR="00691287">
        <w:rPr>
          <w:lang w:val="es-MX"/>
        </w:rPr>
        <w:t xml:space="preserve"> 2019</w:t>
      </w:r>
    </w:p>
    <w:p w:rsidR="00A574DE" w:rsidRPr="00E21132" w:rsidRDefault="00A574DE" w:rsidP="00A574DE">
      <w:pPr>
        <w:pStyle w:val="Textoindependiente"/>
      </w:pPr>
      <w:r w:rsidRPr="00E21132">
        <w:t>HORAS PRESENCIALES POR</w:t>
      </w:r>
    </w:p>
    <w:p w:rsidR="00A574DE" w:rsidRPr="00E21132" w:rsidRDefault="00A574DE" w:rsidP="00A574DE">
      <w:pPr>
        <w:jc w:val="both"/>
        <w:rPr>
          <w:lang w:val="es-MX"/>
        </w:rPr>
      </w:pPr>
      <w:r w:rsidRPr="00E21132">
        <w:t>SEMANA:</w:t>
      </w:r>
      <w:r w:rsidRPr="00E21132">
        <w:tab/>
      </w:r>
      <w:r w:rsidRPr="00E21132">
        <w:tab/>
      </w:r>
      <w:r w:rsidRPr="00E21132">
        <w:tab/>
      </w:r>
      <w:r w:rsidRPr="00E21132">
        <w:tab/>
      </w:r>
      <w:r w:rsidRPr="00E21132">
        <w:tab/>
      </w:r>
      <w:r w:rsidR="00F16D99" w:rsidRPr="00E21132">
        <w:rPr>
          <w:lang w:val="es-MX"/>
        </w:rPr>
        <w:t>4</w:t>
      </w:r>
    </w:p>
    <w:p w:rsidR="00A574DE" w:rsidRPr="00E21132" w:rsidRDefault="00A574DE" w:rsidP="00A574DE">
      <w:pPr>
        <w:pStyle w:val="Textoindependiente"/>
      </w:pPr>
      <w:r w:rsidRPr="00E21132">
        <w:t>HORAS DE ESTUDIO</w:t>
      </w:r>
    </w:p>
    <w:p w:rsidR="00A574DE" w:rsidRPr="00E21132" w:rsidRDefault="00A574DE" w:rsidP="00A574DE">
      <w:pPr>
        <w:jc w:val="both"/>
        <w:rPr>
          <w:lang w:val="es-MX"/>
        </w:rPr>
      </w:pPr>
      <w:r w:rsidRPr="00E21132">
        <w:t>INDEPENDIENTE:</w:t>
      </w:r>
      <w:r w:rsidRPr="00E21132">
        <w:tab/>
      </w:r>
      <w:r w:rsidRPr="00E21132">
        <w:tab/>
      </w:r>
      <w:r w:rsidRPr="00E21132">
        <w:tab/>
      </w:r>
      <w:r w:rsidRPr="00E21132">
        <w:tab/>
      </w:r>
      <w:r w:rsidR="00F16D99" w:rsidRPr="00E21132">
        <w:rPr>
          <w:lang w:val="es-MX"/>
        </w:rPr>
        <w:t>8</w:t>
      </w:r>
    </w:p>
    <w:p w:rsidR="00A574DE" w:rsidRPr="00E21132" w:rsidRDefault="00A574DE" w:rsidP="00A574DE">
      <w:pPr>
        <w:pStyle w:val="Textoindependiente"/>
      </w:pPr>
      <w:r w:rsidRPr="00E21132">
        <w:t xml:space="preserve">HORARIO Y LUGAR DE </w:t>
      </w:r>
    </w:p>
    <w:p w:rsidR="00A574DE" w:rsidRPr="00E21132" w:rsidRDefault="00A574DE" w:rsidP="00A574DE">
      <w:pPr>
        <w:jc w:val="both"/>
        <w:rPr>
          <w:lang w:val="es-MX"/>
        </w:rPr>
      </w:pPr>
      <w:r w:rsidRPr="00E21132">
        <w:t>ATENCION EL ESTUDIANTE:</w:t>
      </w:r>
      <w:r w:rsidRPr="00E21132">
        <w:tab/>
      </w:r>
      <w:r w:rsidRPr="00E21132">
        <w:tab/>
      </w:r>
      <w:r w:rsidR="00002312">
        <w:t>i</w:t>
      </w:r>
      <w:r w:rsidR="00002312">
        <w:rPr>
          <w:lang w:val="es-MX"/>
        </w:rPr>
        <w:t xml:space="preserve"> 16–18</w:t>
      </w:r>
      <w:r w:rsidR="00DC0C86">
        <w:rPr>
          <w:lang w:val="es-MX"/>
        </w:rPr>
        <w:t>,</w:t>
      </w:r>
      <w:r w:rsidR="00002312">
        <w:rPr>
          <w:lang w:val="es-MX"/>
        </w:rPr>
        <w:t xml:space="preserve"> j</w:t>
      </w:r>
      <w:r w:rsidR="00995B56">
        <w:rPr>
          <w:lang w:val="es-MX"/>
        </w:rPr>
        <w:t xml:space="preserve"> 16–18</w:t>
      </w:r>
      <w:r w:rsidR="00F864F9">
        <w:rPr>
          <w:lang w:val="es-MX"/>
        </w:rPr>
        <w:t>,</w:t>
      </w:r>
      <w:r w:rsidR="00DC0C86">
        <w:rPr>
          <w:lang w:val="es-MX"/>
        </w:rPr>
        <w:t xml:space="preserve"> Escuela de Administración</w:t>
      </w:r>
      <w:r w:rsidRPr="00E21132">
        <w:rPr>
          <w:lang w:val="es-MX"/>
        </w:rPr>
        <w:t xml:space="preserve"> </w:t>
      </w:r>
    </w:p>
    <w:p w:rsidR="00A574DE" w:rsidRPr="00E21132" w:rsidRDefault="00A574DE" w:rsidP="00A574DE">
      <w:pPr>
        <w:jc w:val="both"/>
        <w:rPr>
          <w:lang w:val="es-MX"/>
        </w:rPr>
      </w:pPr>
      <w:r w:rsidRPr="00E21132">
        <w:t>ASISTENCIA</w:t>
      </w:r>
      <w:r w:rsidRPr="00E21132">
        <w:tab/>
      </w:r>
      <w:r w:rsidRPr="00E21132">
        <w:tab/>
      </w:r>
      <w:r w:rsidRPr="00E21132">
        <w:tab/>
      </w:r>
      <w:r w:rsidR="00042534">
        <w:tab/>
      </w:r>
      <w:r w:rsidRPr="00E21132">
        <w:tab/>
      </w:r>
      <w:r w:rsidRPr="00E21132">
        <w:rPr>
          <w:lang w:val="es-MX"/>
        </w:rPr>
        <w:t>OBLIGATORIA</w:t>
      </w:r>
    </w:p>
    <w:p w:rsidR="00A574DE" w:rsidRPr="00E21132" w:rsidRDefault="00A574DE" w:rsidP="00A574DE">
      <w:pPr>
        <w:pStyle w:val="Textoindependiente"/>
      </w:pPr>
      <w:r w:rsidRPr="00E21132">
        <w:t>NOMBRE DEL PROFESOR</w:t>
      </w:r>
    </w:p>
    <w:p w:rsidR="00A574DE" w:rsidRPr="00E21132" w:rsidRDefault="00A574DE" w:rsidP="00A574DE">
      <w:pPr>
        <w:rPr>
          <w:lang w:val="es-ES_tradnl"/>
        </w:rPr>
      </w:pPr>
      <w:r w:rsidRPr="00E21132">
        <w:t>QUE IMPARTE EL CURSO:</w:t>
      </w:r>
      <w:r w:rsidRPr="00E21132">
        <w:tab/>
      </w:r>
      <w:r w:rsidRPr="00E21132">
        <w:tab/>
      </w:r>
      <w:r w:rsidRPr="00E21132">
        <w:rPr>
          <w:lang w:val="es-MX"/>
        </w:rPr>
        <w:t>ELIO ARTURO BURGOS GÓMEZ</w:t>
      </w:r>
    </w:p>
    <w:p w:rsidR="00A574DE" w:rsidRPr="00E21132" w:rsidRDefault="00A574DE" w:rsidP="00A574DE">
      <w:pPr>
        <w:jc w:val="both"/>
        <w:rPr>
          <w:bCs/>
          <w:lang w:val="es-ES_tradnl"/>
        </w:rPr>
      </w:pPr>
    </w:p>
    <w:p w:rsidR="004843CE" w:rsidRPr="00E21132" w:rsidRDefault="004843CE" w:rsidP="00A574DE">
      <w:pPr>
        <w:jc w:val="both"/>
        <w:rPr>
          <w:bCs/>
          <w:lang w:val="es-ES_tradnl"/>
        </w:rPr>
      </w:pPr>
    </w:p>
    <w:p w:rsidR="00861F27" w:rsidRPr="00E21132" w:rsidRDefault="00861F27">
      <w:pPr>
        <w:jc w:val="center"/>
        <w:rPr>
          <w:b/>
          <w:bCs/>
          <w:sz w:val="28"/>
          <w:szCs w:val="28"/>
          <w:lang w:val="es-ES_tradnl"/>
        </w:rPr>
      </w:pPr>
      <w:r w:rsidRPr="00E21132">
        <w:rPr>
          <w:b/>
          <w:bCs/>
          <w:sz w:val="28"/>
          <w:szCs w:val="28"/>
          <w:lang w:val="es-ES_tradnl"/>
        </w:rPr>
        <w:t>DESCRIPCIÓN DEL CURSO</w:t>
      </w:r>
    </w:p>
    <w:p w:rsidR="00861F27" w:rsidRPr="00E21132" w:rsidRDefault="00861F27">
      <w:pPr>
        <w:rPr>
          <w:lang w:val="es-ES_tradnl"/>
        </w:rPr>
      </w:pPr>
    </w:p>
    <w:p w:rsidR="00861F27" w:rsidRPr="00E21132" w:rsidRDefault="0055317D">
      <w:pPr>
        <w:pStyle w:val="Textoindependiente"/>
      </w:pPr>
      <w:r w:rsidRPr="00E21132">
        <w:t>El curso prepara al estudiante para implementar técnicas de recolección de datos, utilizar de mejor forma las fuentes de información estadística, y el análisis de las medidas de concentración, dispersión y forma. Además, prepara para el cálculo de números relativos, con especial énfasis en las tasas e índices de precio, cantidad y valor, así como en las técnicas de regresión y correlación simples, multivariables, polinomiales, exponenciales y series temporales. Este conocimiento es útil para el manejo de la información en las empresas, y es básico para posteriores cursos de administración de la producción, investigación operativa, investigación de mercados y gerencia de proyectos</w:t>
      </w:r>
      <w:r w:rsidR="00861F27" w:rsidRPr="00E21132">
        <w:t>.</w:t>
      </w:r>
    </w:p>
    <w:p w:rsidR="00861F27" w:rsidRPr="00E21132" w:rsidRDefault="00861F27">
      <w:pPr>
        <w:jc w:val="both"/>
        <w:rPr>
          <w:lang w:val="es-ES_tradnl"/>
        </w:rPr>
      </w:pPr>
    </w:p>
    <w:p w:rsidR="00861F27" w:rsidRPr="00E21132" w:rsidRDefault="00861F27">
      <w:pPr>
        <w:pStyle w:val="Ttulo1"/>
        <w:rPr>
          <w:sz w:val="28"/>
          <w:szCs w:val="28"/>
        </w:rPr>
      </w:pPr>
      <w:r w:rsidRPr="00E21132">
        <w:rPr>
          <w:sz w:val="28"/>
          <w:szCs w:val="28"/>
        </w:rPr>
        <w:t>OBJETIVO GENERAL</w:t>
      </w:r>
    </w:p>
    <w:p w:rsidR="00861F27" w:rsidRPr="00E21132" w:rsidRDefault="00861F27">
      <w:pPr>
        <w:jc w:val="both"/>
        <w:rPr>
          <w:lang w:val="es-ES_tradnl"/>
        </w:rPr>
      </w:pPr>
    </w:p>
    <w:p w:rsidR="00861F27" w:rsidRPr="00E21132" w:rsidRDefault="00E21132">
      <w:pPr>
        <w:jc w:val="both"/>
        <w:rPr>
          <w:lang w:val="es-ES_tradnl"/>
        </w:rPr>
      </w:pPr>
      <w:r w:rsidRPr="00E21132">
        <w:t xml:space="preserve">Que el estudiante utilice las técnicas de recolección, organización y presentación de la información con el auxilio de programas computacionales, reduciendo el tiempo dedicado a los cálculos mecánicos (y con frecuencia tediosos) enfatizando en la interpretación y el análisis que </w:t>
      </w:r>
      <w:r w:rsidRPr="00E21132">
        <w:rPr>
          <w:b/>
          <w:sz w:val="32"/>
          <w:szCs w:val="32"/>
          <w:u w:val="single"/>
        </w:rPr>
        <w:t>sí</w:t>
      </w:r>
      <w:r w:rsidRPr="00E21132">
        <w:t xml:space="preserve"> serán de gran utilidad para el manejo racional de las organizaciones modernas</w:t>
      </w:r>
      <w:r w:rsidR="00861F27" w:rsidRPr="00E21132">
        <w:rPr>
          <w:lang w:val="es-ES_tradnl"/>
        </w:rPr>
        <w:t>.</w:t>
      </w:r>
    </w:p>
    <w:p w:rsidR="00861F27" w:rsidRPr="00E21132" w:rsidRDefault="00861F27">
      <w:pPr>
        <w:jc w:val="both"/>
        <w:rPr>
          <w:lang w:val="es-ES_tradnl"/>
        </w:rPr>
      </w:pPr>
    </w:p>
    <w:p w:rsidR="00861F27" w:rsidRPr="00E21132" w:rsidRDefault="00861F27">
      <w:pPr>
        <w:pStyle w:val="Ttulo1"/>
        <w:rPr>
          <w:sz w:val="28"/>
          <w:szCs w:val="28"/>
        </w:rPr>
      </w:pPr>
      <w:r w:rsidRPr="00E21132">
        <w:rPr>
          <w:sz w:val="28"/>
          <w:szCs w:val="28"/>
        </w:rPr>
        <w:t>OBJETIVOS ESPECÍFICOS</w:t>
      </w:r>
    </w:p>
    <w:p w:rsidR="00E21132" w:rsidRPr="00E21132" w:rsidRDefault="00E21132" w:rsidP="00E21132">
      <w:pPr>
        <w:pStyle w:val="Encabezado"/>
        <w:tabs>
          <w:tab w:val="clear" w:pos="4252"/>
          <w:tab w:val="clear" w:pos="8504"/>
        </w:tabs>
        <w:rPr>
          <w:lang w:val="es-ES_tradnl"/>
        </w:rPr>
      </w:pPr>
    </w:p>
    <w:p w:rsidR="00E21132" w:rsidRPr="00E21132" w:rsidRDefault="00E21132" w:rsidP="00E21132">
      <w:pPr>
        <w:numPr>
          <w:ilvl w:val="0"/>
          <w:numId w:val="3"/>
        </w:numPr>
        <w:ind w:left="714" w:hanging="357"/>
        <w:jc w:val="both"/>
        <w:rPr>
          <w:lang w:val="es-ES_tradnl"/>
        </w:rPr>
      </w:pPr>
      <w:r w:rsidRPr="00E21132">
        <w:rPr>
          <w:lang w:val="es-ES_tradnl"/>
        </w:rPr>
        <w:t>El estudiante enunciará sus definiciones de unidad estadística, característica y observación.</w:t>
      </w:r>
    </w:p>
    <w:p w:rsidR="00E21132" w:rsidRPr="00E21132" w:rsidRDefault="00E21132" w:rsidP="00E21132">
      <w:pPr>
        <w:numPr>
          <w:ilvl w:val="0"/>
          <w:numId w:val="3"/>
        </w:numPr>
        <w:ind w:left="714" w:hanging="357"/>
        <w:jc w:val="both"/>
        <w:rPr>
          <w:lang w:val="es-ES_tradnl"/>
        </w:rPr>
      </w:pPr>
      <w:r w:rsidRPr="00E21132">
        <w:rPr>
          <w:lang w:val="es-ES_tradnl"/>
        </w:rPr>
        <w:t>Reconocerá la diferencia entre atributos y variables.</w:t>
      </w:r>
    </w:p>
    <w:p w:rsidR="00E21132" w:rsidRPr="00E21132" w:rsidRDefault="00E21132" w:rsidP="00E21132">
      <w:pPr>
        <w:numPr>
          <w:ilvl w:val="0"/>
          <w:numId w:val="3"/>
        </w:numPr>
        <w:ind w:left="714" w:hanging="357"/>
        <w:jc w:val="both"/>
        <w:rPr>
          <w:lang w:val="es-ES_tradnl"/>
        </w:rPr>
      </w:pPr>
      <w:r w:rsidRPr="00E21132">
        <w:rPr>
          <w:lang w:val="es-ES_tradnl"/>
        </w:rPr>
        <w:t>Explicará las características de las fuentes primarias y secundarias de datos y los aspectos que deben ser considerados al evaluar esas fuentes.</w:t>
      </w:r>
    </w:p>
    <w:p w:rsidR="00E21132" w:rsidRPr="00E21132" w:rsidRDefault="00E21132" w:rsidP="00E21132">
      <w:pPr>
        <w:numPr>
          <w:ilvl w:val="0"/>
          <w:numId w:val="3"/>
        </w:numPr>
        <w:ind w:left="714" w:hanging="357"/>
        <w:jc w:val="both"/>
        <w:rPr>
          <w:lang w:val="es-ES_tradnl"/>
        </w:rPr>
      </w:pPr>
      <w:r w:rsidRPr="00E21132">
        <w:rPr>
          <w:lang w:val="es-ES_tradnl"/>
        </w:rPr>
        <w:t>Utilizará adecuadamente las técnicas de recolección de datos no existentes y señalará sus ventajas y desventajas.</w:t>
      </w:r>
    </w:p>
    <w:p w:rsidR="00E21132" w:rsidRPr="00E21132" w:rsidRDefault="00E21132" w:rsidP="00E21132">
      <w:pPr>
        <w:numPr>
          <w:ilvl w:val="0"/>
          <w:numId w:val="3"/>
        </w:numPr>
        <w:ind w:left="714" w:hanging="357"/>
        <w:jc w:val="both"/>
        <w:rPr>
          <w:lang w:val="es-ES_tradnl"/>
        </w:rPr>
      </w:pPr>
      <w:r w:rsidRPr="00E21132">
        <w:rPr>
          <w:lang w:val="es-ES_tradnl"/>
        </w:rPr>
        <w:t>Especificará las etapas básicas para la construcción del cuestionario y los elementos que deben tomarse en consideración para su buen funcionamiento.</w:t>
      </w:r>
    </w:p>
    <w:p w:rsidR="00E21132" w:rsidRPr="00E21132" w:rsidRDefault="00E21132" w:rsidP="00E21132">
      <w:pPr>
        <w:numPr>
          <w:ilvl w:val="0"/>
          <w:numId w:val="3"/>
        </w:numPr>
        <w:ind w:left="714" w:hanging="357"/>
        <w:jc w:val="both"/>
        <w:rPr>
          <w:lang w:val="es-ES_tradnl"/>
        </w:rPr>
      </w:pPr>
      <w:r w:rsidRPr="00E21132">
        <w:rPr>
          <w:lang w:val="es-ES_tradnl"/>
        </w:rPr>
        <w:t>Enunciará el propósito de los números relativos, los efectos que tiene el cambio de base e interpretará índices de precios, cantidades y valor.</w:t>
      </w:r>
    </w:p>
    <w:p w:rsidR="00E21132" w:rsidRPr="00E21132" w:rsidRDefault="00E21132" w:rsidP="00E21132">
      <w:pPr>
        <w:numPr>
          <w:ilvl w:val="0"/>
          <w:numId w:val="3"/>
        </w:numPr>
        <w:ind w:left="714" w:hanging="357"/>
        <w:jc w:val="both"/>
        <w:rPr>
          <w:lang w:val="es-ES_tradnl"/>
        </w:rPr>
      </w:pPr>
      <w:r w:rsidRPr="00E21132">
        <w:rPr>
          <w:lang w:val="es-ES_tradnl"/>
        </w:rPr>
        <w:t>Describirá los errores más comunes en el uso de los números relativos y señalará la forma de evitarlos.</w:t>
      </w:r>
    </w:p>
    <w:p w:rsidR="00E21132" w:rsidRPr="00E21132" w:rsidRDefault="00E21132" w:rsidP="00E21132">
      <w:pPr>
        <w:numPr>
          <w:ilvl w:val="0"/>
          <w:numId w:val="3"/>
        </w:numPr>
        <w:ind w:left="714" w:hanging="357"/>
        <w:jc w:val="both"/>
        <w:rPr>
          <w:lang w:val="es-ES_tradnl"/>
        </w:rPr>
      </w:pPr>
      <w:r w:rsidRPr="00E21132">
        <w:rPr>
          <w:lang w:val="es-ES_tradnl"/>
        </w:rPr>
        <w:t>Empleará las herramientas informáticas para la construcción de cuadros y gráficos estadísticos.</w:t>
      </w:r>
    </w:p>
    <w:p w:rsidR="00E21132" w:rsidRPr="00E21132" w:rsidRDefault="00E21132" w:rsidP="00E21132">
      <w:pPr>
        <w:numPr>
          <w:ilvl w:val="0"/>
          <w:numId w:val="3"/>
        </w:numPr>
        <w:ind w:left="714" w:hanging="357"/>
        <w:jc w:val="both"/>
        <w:rPr>
          <w:lang w:val="es-ES_tradnl"/>
        </w:rPr>
      </w:pPr>
      <w:r w:rsidRPr="00E21132">
        <w:rPr>
          <w:lang w:val="es-ES_tradnl"/>
        </w:rPr>
        <w:t>Elaborará correctamente los diferentes tipos de gráficos de acuerdo con los datos e información estadística disponible.</w:t>
      </w:r>
    </w:p>
    <w:p w:rsidR="00E21132" w:rsidRPr="00E21132" w:rsidRDefault="00E21132" w:rsidP="00E21132">
      <w:pPr>
        <w:numPr>
          <w:ilvl w:val="0"/>
          <w:numId w:val="3"/>
        </w:numPr>
        <w:ind w:left="714" w:hanging="357"/>
        <w:jc w:val="both"/>
        <w:rPr>
          <w:lang w:val="es-ES_tradnl"/>
        </w:rPr>
      </w:pPr>
      <w:r w:rsidRPr="00E21132">
        <w:rPr>
          <w:lang w:val="es-ES_tradnl"/>
        </w:rPr>
        <w:t>Construirá distribuciones de frecuencia para variables discretas y continuas.</w:t>
      </w:r>
    </w:p>
    <w:p w:rsidR="00E21132" w:rsidRPr="00E21132" w:rsidRDefault="00E21132" w:rsidP="00E21132">
      <w:pPr>
        <w:numPr>
          <w:ilvl w:val="0"/>
          <w:numId w:val="3"/>
        </w:numPr>
        <w:ind w:left="714" w:hanging="357"/>
        <w:jc w:val="both"/>
        <w:rPr>
          <w:lang w:val="es-ES_tradnl"/>
        </w:rPr>
      </w:pPr>
      <w:r w:rsidRPr="00E21132">
        <w:rPr>
          <w:lang w:val="es-ES_tradnl"/>
        </w:rPr>
        <w:t>Calculará y analizará las medidas de posición, distribución y forma. Además, será capaz de seleccionar las medidas más adecuadas para una situación determinada.</w:t>
      </w:r>
    </w:p>
    <w:p w:rsidR="00E21132" w:rsidRPr="00E21132" w:rsidRDefault="00E21132" w:rsidP="00E21132">
      <w:pPr>
        <w:numPr>
          <w:ilvl w:val="0"/>
          <w:numId w:val="3"/>
        </w:numPr>
        <w:ind w:left="714" w:hanging="357"/>
        <w:jc w:val="both"/>
        <w:rPr>
          <w:lang w:val="es-ES_tradnl"/>
        </w:rPr>
      </w:pPr>
      <w:r w:rsidRPr="00E21132">
        <w:rPr>
          <w:lang w:val="es-ES_tradnl"/>
        </w:rPr>
        <w:t>Listará los supuestos en los que se fundamenta el análisis de correlación.</w:t>
      </w:r>
    </w:p>
    <w:p w:rsidR="00E21132" w:rsidRPr="00E21132" w:rsidRDefault="00E21132" w:rsidP="00E21132">
      <w:pPr>
        <w:numPr>
          <w:ilvl w:val="0"/>
          <w:numId w:val="3"/>
        </w:numPr>
        <w:ind w:left="714" w:hanging="357"/>
        <w:jc w:val="both"/>
        <w:rPr>
          <w:lang w:val="es-ES_tradnl"/>
        </w:rPr>
      </w:pPr>
      <w:r w:rsidRPr="00E21132">
        <w:rPr>
          <w:lang w:val="es-ES_tradnl"/>
        </w:rPr>
        <w:t>Calculará las líneas de regresión y los coeficientes de correlación.</w:t>
      </w:r>
    </w:p>
    <w:p w:rsidR="00E21132" w:rsidRPr="00E21132" w:rsidRDefault="00E21132" w:rsidP="00E21132">
      <w:pPr>
        <w:numPr>
          <w:ilvl w:val="0"/>
          <w:numId w:val="3"/>
        </w:numPr>
        <w:ind w:left="714" w:hanging="357"/>
        <w:jc w:val="both"/>
        <w:rPr>
          <w:lang w:val="es-ES_tradnl"/>
        </w:rPr>
      </w:pPr>
      <w:r w:rsidRPr="00E21132">
        <w:rPr>
          <w:lang w:val="es-ES_tradnl"/>
        </w:rPr>
        <w:t>Interpretará los coeficientes de correlación y las ecuaciones de regresión.</w:t>
      </w:r>
    </w:p>
    <w:p w:rsidR="00E21132" w:rsidRDefault="00E21132" w:rsidP="00E21132">
      <w:pPr>
        <w:numPr>
          <w:ilvl w:val="0"/>
          <w:numId w:val="3"/>
        </w:numPr>
        <w:ind w:left="714" w:hanging="357"/>
        <w:jc w:val="both"/>
        <w:rPr>
          <w:lang w:val="es-ES_tradnl"/>
        </w:rPr>
      </w:pPr>
      <w:r w:rsidRPr="00E21132">
        <w:rPr>
          <w:lang w:val="es-ES_tradnl"/>
        </w:rPr>
        <w:t>Utilizará las herramientas tecnológicas para encontrar la tendencia de las series temporales, así como sus variaciones cíclicas y estacionales.</w:t>
      </w:r>
    </w:p>
    <w:p w:rsidR="00995B56" w:rsidRPr="00E21132" w:rsidRDefault="00995B56" w:rsidP="00E21132">
      <w:pPr>
        <w:numPr>
          <w:ilvl w:val="0"/>
          <w:numId w:val="3"/>
        </w:numPr>
        <w:ind w:left="714" w:hanging="357"/>
        <w:jc w:val="both"/>
        <w:rPr>
          <w:lang w:val="es-ES_tradnl"/>
        </w:rPr>
      </w:pPr>
      <w:r>
        <w:rPr>
          <w:lang w:val="es-ES_tradnl"/>
        </w:rPr>
        <w:t>Expondrá los elementos estadísticos para el estudio de las poblaciones humanas</w:t>
      </w:r>
    </w:p>
    <w:p w:rsidR="00E21132" w:rsidRPr="00E21132" w:rsidRDefault="00E21132" w:rsidP="00E21132">
      <w:pPr>
        <w:pStyle w:val="Ttulo4"/>
      </w:pPr>
      <w:r w:rsidRPr="00E21132">
        <w:t>EVALUACIÓN</w:t>
      </w:r>
    </w:p>
    <w:p w:rsidR="00E21132" w:rsidRPr="00E21132" w:rsidRDefault="00E21132" w:rsidP="00E21132">
      <w:pPr>
        <w:rPr>
          <w:lang w:val="es-ES_tradnl"/>
        </w:rPr>
      </w:pPr>
    </w:p>
    <w:p w:rsidR="00E21132" w:rsidRPr="00E21132" w:rsidRDefault="00E21132" w:rsidP="00E21132">
      <w:pPr>
        <w:rPr>
          <w:lang w:val="es-ES_tradnl"/>
        </w:rPr>
      </w:pPr>
      <w:r w:rsidRPr="00E21132">
        <w:rPr>
          <w:lang w:val="es-ES_tradnl"/>
        </w:rPr>
        <w:t>Primer examen parcial</w:t>
      </w:r>
      <w:r w:rsidRPr="00E21132">
        <w:rPr>
          <w:lang w:val="es-ES_tradnl"/>
        </w:rPr>
        <w:tab/>
        <w:t>.</w:t>
      </w:r>
      <w:r w:rsidRPr="00E21132">
        <w:rPr>
          <w:lang w:val="es-ES_tradnl"/>
        </w:rPr>
        <w:tab/>
        <w:t>.</w:t>
      </w:r>
      <w:r w:rsidRPr="00E21132">
        <w:rPr>
          <w:lang w:val="es-ES_tradnl"/>
        </w:rPr>
        <w:tab/>
        <w:t>.</w:t>
      </w:r>
      <w:r w:rsidRPr="00E21132">
        <w:rPr>
          <w:lang w:val="es-ES_tradnl"/>
        </w:rPr>
        <w:tab/>
      </w:r>
      <w:r w:rsidR="00DC0C86">
        <w:rPr>
          <w:lang w:val="es-ES_tradnl"/>
        </w:rPr>
        <w:t>25</w:t>
      </w:r>
      <w:r w:rsidRPr="00E21132">
        <w:rPr>
          <w:lang w:val="es-ES_tradnl"/>
        </w:rPr>
        <w:t xml:space="preserve"> %</w:t>
      </w:r>
    </w:p>
    <w:p w:rsidR="00E21132" w:rsidRPr="00E21132" w:rsidRDefault="00E21132" w:rsidP="00E21132">
      <w:pPr>
        <w:rPr>
          <w:lang w:val="es-ES_tradnl"/>
        </w:rPr>
      </w:pPr>
      <w:r w:rsidRPr="00E21132">
        <w:rPr>
          <w:lang w:val="es-ES_tradnl"/>
        </w:rPr>
        <w:t>Segundo examen parcial</w:t>
      </w:r>
      <w:r w:rsidRPr="00E21132">
        <w:rPr>
          <w:lang w:val="es-ES_tradnl"/>
        </w:rPr>
        <w:tab/>
        <w:t>.</w:t>
      </w:r>
      <w:r w:rsidRPr="00E21132">
        <w:rPr>
          <w:lang w:val="es-ES_tradnl"/>
        </w:rPr>
        <w:tab/>
        <w:t>.</w:t>
      </w:r>
      <w:r w:rsidRPr="00E21132">
        <w:rPr>
          <w:lang w:val="es-ES_tradnl"/>
        </w:rPr>
        <w:tab/>
        <w:t>.</w:t>
      </w:r>
      <w:r w:rsidRPr="00E21132">
        <w:rPr>
          <w:lang w:val="es-ES_tradnl"/>
        </w:rPr>
        <w:tab/>
      </w:r>
      <w:r w:rsidR="00DC0C86">
        <w:rPr>
          <w:lang w:val="es-ES_tradnl"/>
        </w:rPr>
        <w:t>25</w:t>
      </w:r>
      <w:r w:rsidRPr="00E21132">
        <w:rPr>
          <w:lang w:val="es-ES_tradnl"/>
        </w:rPr>
        <w:t xml:space="preserve"> %</w:t>
      </w:r>
    </w:p>
    <w:p w:rsidR="00F32500" w:rsidRDefault="00EA6F6C" w:rsidP="00E21132">
      <w:pPr>
        <w:rPr>
          <w:lang w:val="es-ES_tradnl"/>
        </w:rPr>
      </w:pPr>
      <w:r>
        <w:rPr>
          <w:lang w:val="es-ES_tradnl"/>
        </w:rPr>
        <w:t>Trabajo</w:t>
      </w:r>
      <w:r w:rsidR="00DC0C86">
        <w:rPr>
          <w:lang w:val="es-ES_tradnl"/>
        </w:rPr>
        <w:t xml:space="preserve"> de campo</w:t>
      </w:r>
      <w:r w:rsidR="00DC0C86">
        <w:rPr>
          <w:lang w:val="es-ES_tradnl"/>
        </w:rPr>
        <w:tab/>
        <w:t>.</w:t>
      </w:r>
      <w:r w:rsidR="00DC0C86">
        <w:rPr>
          <w:lang w:val="es-ES_tradnl"/>
        </w:rPr>
        <w:tab/>
        <w:t>.</w:t>
      </w:r>
      <w:r>
        <w:rPr>
          <w:lang w:val="es-ES_tradnl"/>
        </w:rPr>
        <w:tab/>
        <w:t>.</w:t>
      </w:r>
      <w:r>
        <w:rPr>
          <w:lang w:val="es-ES_tradnl"/>
        </w:rPr>
        <w:tab/>
        <w:t>.</w:t>
      </w:r>
      <w:r w:rsidR="007540F8">
        <w:rPr>
          <w:lang w:val="es-ES_tradnl"/>
        </w:rPr>
        <w:tab/>
        <w:t>25</w:t>
      </w:r>
      <w:r w:rsidR="00F32500">
        <w:rPr>
          <w:lang w:val="es-ES_tradnl"/>
        </w:rPr>
        <w:t xml:space="preserve"> %</w:t>
      </w:r>
    </w:p>
    <w:p w:rsidR="00E21132" w:rsidRPr="00E21132" w:rsidRDefault="004A653C" w:rsidP="00E21132">
      <w:pPr>
        <w:rPr>
          <w:lang w:val="es-ES_tradnl"/>
        </w:rPr>
      </w:pPr>
      <w:r>
        <w:rPr>
          <w:lang w:val="es-ES_tradnl"/>
        </w:rPr>
        <w:t>Exposición grupal</w:t>
      </w:r>
      <w:r w:rsidR="007540F8">
        <w:rPr>
          <w:lang w:val="es-ES_tradnl"/>
        </w:rPr>
        <w:tab/>
        <w:t>.</w:t>
      </w:r>
      <w:r w:rsidR="00F32500">
        <w:rPr>
          <w:lang w:val="es-ES_tradnl"/>
        </w:rPr>
        <w:tab/>
        <w:t>.</w:t>
      </w:r>
      <w:r w:rsidR="007540F8">
        <w:rPr>
          <w:lang w:val="es-ES_tradnl"/>
        </w:rPr>
        <w:tab/>
        <w:t>.</w:t>
      </w:r>
      <w:r w:rsidR="007540F8">
        <w:rPr>
          <w:lang w:val="es-ES_tradnl"/>
        </w:rPr>
        <w:tab/>
        <w:t>.</w:t>
      </w:r>
      <w:r w:rsidR="007540F8">
        <w:rPr>
          <w:lang w:val="es-ES_tradnl"/>
        </w:rPr>
        <w:tab/>
        <w:t>25</w:t>
      </w:r>
      <w:r w:rsidR="00E21132" w:rsidRPr="00E21132">
        <w:rPr>
          <w:lang w:val="es-ES_tradnl"/>
        </w:rPr>
        <w:t xml:space="preserve"> %</w:t>
      </w:r>
    </w:p>
    <w:p w:rsidR="00E21132" w:rsidRPr="00E21132" w:rsidRDefault="00E21132" w:rsidP="00E21132">
      <w:pPr>
        <w:pStyle w:val="Textoindependiente"/>
      </w:pPr>
    </w:p>
    <w:p w:rsidR="00E21132" w:rsidRPr="00E21132" w:rsidRDefault="00E21132" w:rsidP="00E21132">
      <w:pPr>
        <w:pStyle w:val="Textoindependiente"/>
        <w:rPr>
          <w:b/>
        </w:rPr>
      </w:pPr>
      <w:r w:rsidRPr="00E21132">
        <w:t>El curso se pierde al acumular</w:t>
      </w:r>
      <w:r w:rsidRPr="00E21132">
        <w:rPr>
          <w:b/>
        </w:rPr>
        <w:t xml:space="preserve"> más de tres ausencias.</w:t>
      </w:r>
    </w:p>
    <w:p w:rsidR="00E21132" w:rsidRPr="00E21132" w:rsidRDefault="00E21132" w:rsidP="00E21132">
      <w:pPr>
        <w:pStyle w:val="Textoindependiente"/>
      </w:pPr>
    </w:p>
    <w:p w:rsidR="00E21132" w:rsidRPr="00E21132" w:rsidRDefault="00E21132" w:rsidP="00E21132">
      <w:pPr>
        <w:pStyle w:val="Ttulo1"/>
        <w:jc w:val="both"/>
        <w:rPr>
          <w:b w:val="0"/>
        </w:rPr>
      </w:pPr>
      <w:r w:rsidRPr="00E21132">
        <w:rPr>
          <w:b w:val="0"/>
        </w:rPr>
        <w:t>Durante la clase es ABSOLUTAMENTE PROHIBIDO TENER ENCENDIDOS RADIOLOCALIZADORES (BEEPERS), RADIOS Y TELÉFONOS PORTÁTILES (INALÁMBRICOS O CELULARES). El incumplimiento de esta disposición equivale a una ausencia injustificada.</w:t>
      </w:r>
    </w:p>
    <w:p w:rsidR="00E21132" w:rsidRPr="00E21132" w:rsidRDefault="00E21132" w:rsidP="00E21132">
      <w:pPr>
        <w:pStyle w:val="Ttulo1"/>
      </w:pPr>
    </w:p>
    <w:p w:rsidR="00995B56" w:rsidRDefault="00995B56">
      <w:pPr>
        <w:rPr>
          <w:b/>
          <w:bCs/>
          <w:sz w:val="28"/>
          <w:szCs w:val="28"/>
          <w:lang w:val="es-ES_tradnl"/>
        </w:rPr>
      </w:pPr>
      <w:r>
        <w:rPr>
          <w:sz w:val="28"/>
          <w:szCs w:val="28"/>
        </w:rPr>
        <w:br w:type="page"/>
      </w:r>
    </w:p>
    <w:p w:rsidR="00861F27" w:rsidRPr="00E21132" w:rsidRDefault="00861F27" w:rsidP="00E21132">
      <w:pPr>
        <w:pStyle w:val="Ttulo1"/>
        <w:rPr>
          <w:sz w:val="28"/>
          <w:szCs w:val="28"/>
        </w:rPr>
      </w:pPr>
      <w:r w:rsidRPr="00E21132">
        <w:rPr>
          <w:sz w:val="28"/>
          <w:szCs w:val="28"/>
        </w:rPr>
        <w:lastRenderedPageBreak/>
        <w:t>CONTENIDOS Y PROGRAMACIÓN</w:t>
      </w:r>
    </w:p>
    <w:p w:rsidR="00861F27" w:rsidRPr="00E21132" w:rsidRDefault="00861F27">
      <w:pPr>
        <w:rPr>
          <w:lang w:val="es-ES_tradnl"/>
        </w:rPr>
      </w:pPr>
    </w:p>
    <w:p w:rsidR="00861F27" w:rsidRPr="00E21132" w:rsidRDefault="00EA6F6C">
      <w:pPr>
        <w:rPr>
          <w:lang w:val="es-ES_tradnl"/>
        </w:rPr>
      </w:pPr>
      <w:r>
        <w:rPr>
          <w:lang w:val="es-ES_tradnl"/>
        </w:rPr>
        <w:t>13</w:t>
      </w:r>
      <w:r w:rsidR="00847BB7">
        <w:rPr>
          <w:lang w:val="es-ES_tradnl"/>
        </w:rPr>
        <w:t xml:space="preserve"> y 14</w:t>
      </w:r>
      <w:r w:rsidR="00A574DE" w:rsidRPr="00E21132">
        <w:rPr>
          <w:lang w:val="es-ES_tradnl"/>
        </w:rPr>
        <w:t xml:space="preserve"> de febrero</w:t>
      </w:r>
      <w:r w:rsidR="00A574DE" w:rsidRPr="00E21132">
        <w:rPr>
          <w:lang w:val="es-ES_tradnl"/>
        </w:rPr>
        <w:tab/>
      </w:r>
      <w:r w:rsidR="007540F8">
        <w:rPr>
          <w:lang w:val="es-ES_tradnl"/>
        </w:rPr>
        <w:tab/>
      </w:r>
      <w:r w:rsidR="00861F27" w:rsidRPr="00E21132">
        <w:rPr>
          <w:lang w:val="es-ES_tradnl"/>
        </w:rPr>
        <w:tab/>
        <w:t>Introducción</w:t>
      </w:r>
      <w:r w:rsidR="004D397C" w:rsidRPr="00E21132">
        <w:rPr>
          <w:lang w:val="es-ES_tradnl"/>
        </w:rPr>
        <w:t>. Herramientas de uso general</w:t>
      </w:r>
    </w:p>
    <w:p w:rsidR="00861F27" w:rsidRPr="00E21132" w:rsidRDefault="00861F27">
      <w:pPr>
        <w:rPr>
          <w:lang w:val="es-ES_tradnl"/>
        </w:rPr>
      </w:pPr>
    </w:p>
    <w:p w:rsidR="00861F27" w:rsidRPr="00E21132" w:rsidRDefault="00EA6F6C">
      <w:pPr>
        <w:rPr>
          <w:lang w:val="es-ES_tradnl"/>
        </w:rPr>
      </w:pPr>
      <w:r>
        <w:rPr>
          <w:lang w:val="es-ES_tradnl"/>
        </w:rPr>
        <w:t>20</w:t>
      </w:r>
      <w:r w:rsidR="00847BB7">
        <w:rPr>
          <w:lang w:val="es-ES_tradnl"/>
        </w:rPr>
        <w:t xml:space="preserve"> y 21</w:t>
      </w:r>
      <w:r w:rsidR="00A574DE" w:rsidRPr="00E21132">
        <w:rPr>
          <w:lang w:val="es-ES_tradnl"/>
        </w:rPr>
        <w:t xml:space="preserve"> de febrero</w:t>
      </w:r>
      <w:r w:rsidR="007540F8">
        <w:rPr>
          <w:lang w:val="es-ES_tradnl"/>
        </w:rPr>
        <w:tab/>
      </w:r>
      <w:r w:rsidR="00A574DE" w:rsidRPr="00E21132">
        <w:rPr>
          <w:lang w:val="es-ES_tradnl"/>
        </w:rPr>
        <w:tab/>
      </w:r>
      <w:r w:rsidR="00861F27" w:rsidRPr="00E21132">
        <w:rPr>
          <w:lang w:val="es-ES_tradnl"/>
        </w:rPr>
        <w:tab/>
      </w:r>
      <w:r w:rsidR="004D397C" w:rsidRPr="00E21132">
        <w:rPr>
          <w:lang w:val="es-ES_tradnl"/>
        </w:rPr>
        <w:t>Distribución de frecuencias</w:t>
      </w:r>
    </w:p>
    <w:p w:rsidR="00861F27" w:rsidRPr="00E21132" w:rsidRDefault="00861F27">
      <w:pPr>
        <w:rPr>
          <w:lang w:val="es-ES_tradnl"/>
        </w:rPr>
      </w:pPr>
    </w:p>
    <w:p w:rsidR="00861F27" w:rsidRPr="00E21132" w:rsidRDefault="00EA6F6C">
      <w:pPr>
        <w:rPr>
          <w:lang w:val="es-ES_tradnl"/>
        </w:rPr>
      </w:pPr>
      <w:r>
        <w:rPr>
          <w:lang w:val="es-ES_tradnl"/>
        </w:rPr>
        <w:t>27</w:t>
      </w:r>
      <w:r w:rsidR="00847BB7">
        <w:rPr>
          <w:lang w:val="es-ES_tradnl"/>
        </w:rPr>
        <w:t xml:space="preserve"> y 28</w:t>
      </w:r>
      <w:r w:rsidR="00A574DE" w:rsidRPr="00E21132">
        <w:rPr>
          <w:lang w:val="es-ES_tradnl"/>
        </w:rPr>
        <w:t xml:space="preserve"> de febrero</w:t>
      </w:r>
      <w:r w:rsidR="00A574DE" w:rsidRPr="00E21132">
        <w:rPr>
          <w:lang w:val="es-ES_tradnl"/>
        </w:rPr>
        <w:tab/>
      </w:r>
      <w:r w:rsidR="005D555B">
        <w:rPr>
          <w:lang w:val="es-ES_tradnl"/>
        </w:rPr>
        <w:tab/>
      </w:r>
      <w:r w:rsidR="00A574DE" w:rsidRPr="00E21132">
        <w:rPr>
          <w:lang w:val="es-ES_tradnl"/>
        </w:rPr>
        <w:tab/>
      </w:r>
      <w:r w:rsidR="004D397C" w:rsidRPr="00E21132">
        <w:rPr>
          <w:lang w:val="es-ES_tradnl"/>
        </w:rPr>
        <w:t>Construcción de gráficos</w:t>
      </w:r>
    </w:p>
    <w:p w:rsidR="00861F27" w:rsidRPr="00E21132" w:rsidRDefault="00861F27">
      <w:pPr>
        <w:rPr>
          <w:lang w:val="es-ES_tradnl"/>
        </w:rPr>
      </w:pPr>
    </w:p>
    <w:p w:rsidR="00861F27" w:rsidRPr="00E21132" w:rsidRDefault="00EA6F6C">
      <w:pPr>
        <w:rPr>
          <w:lang w:val="es-ES_tradnl"/>
        </w:rPr>
      </w:pPr>
      <w:r>
        <w:rPr>
          <w:lang w:val="es-ES_tradnl"/>
        </w:rPr>
        <w:t>6</w:t>
      </w:r>
      <w:r w:rsidR="00847BB7">
        <w:rPr>
          <w:lang w:val="es-ES_tradnl"/>
        </w:rPr>
        <w:t xml:space="preserve"> y 7</w:t>
      </w:r>
      <w:r w:rsidR="00A574DE" w:rsidRPr="00E21132">
        <w:rPr>
          <w:lang w:val="es-ES_tradnl"/>
        </w:rPr>
        <w:t xml:space="preserve"> de </w:t>
      </w:r>
      <w:r w:rsidR="00DC0C86">
        <w:rPr>
          <w:lang w:val="es-ES_tradnl"/>
        </w:rPr>
        <w:t>marzo</w:t>
      </w:r>
      <w:r w:rsidR="00A574DE" w:rsidRPr="00E21132">
        <w:rPr>
          <w:lang w:val="es-ES_tradnl"/>
        </w:rPr>
        <w:tab/>
      </w:r>
      <w:r w:rsidR="00861F27" w:rsidRPr="00E21132">
        <w:rPr>
          <w:lang w:val="es-ES_tradnl"/>
        </w:rPr>
        <w:tab/>
      </w:r>
      <w:r w:rsidR="005D555B">
        <w:rPr>
          <w:lang w:val="es-ES_tradnl"/>
        </w:rPr>
        <w:tab/>
      </w:r>
      <w:r w:rsidR="004D397C" w:rsidRPr="00E21132">
        <w:rPr>
          <w:lang w:val="es-ES_tradnl"/>
        </w:rPr>
        <w:t>Tabulación de datos</w:t>
      </w:r>
    </w:p>
    <w:p w:rsidR="00861F27" w:rsidRPr="00E21132" w:rsidRDefault="00861F27">
      <w:pPr>
        <w:rPr>
          <w:lang w:val="es-ES_tradnl"/>
        </w:rPr>
      </w:pPr>
    </w:p>
    <w:p w:rsidR="00861F27" w:rsidRPr="00E21132" w:rsidRDefault="00EA6F6C">
      <w:pPr>
        <w:rPr>
          <w:lang w:val="es-ES_tradnl"/>
        </w:rPr>
      </w:pPr>
      <w:r>
        <w:rPr>
          <w:lang w:val="es-ES_tradnl"/>
        </w:rPr>
        <w:t>13</w:t>
      </w:r>
      <w:r w:rsidR="00847BB7">
        <w:rPr>
          <w:lang w:val="es-ES_tradnl"/>
        </w:rPr>
        <w:t xml:space="preserve"> y 14</w:t>
      </w:r>
      <w:r w:rsidR="00A574DE" w:rsidRPr="00E21132">
        <w:rPr>
          <w:lang w:val="es-ES_tradnl"/>
        </w:rPr>
        <w:t xml:space="preserve"> de marzo</w:t>
      </w:r>
      <w:r w:rsidR="00A574DE" w:rsidRPr="00E21132">
        <w:rPr>
          <w:lang w:val="es-ES_tradnl"/>
        </w:rPr>
        <w:tab/>
      </w:r>
      <w:r w:rsidR="00B50882" w:rsidRPr="00E21132">
        <w:rPr>
          <w:lang w:val="es-ES_tradnl"/>
        </w:rPr>
        <w:tab/>
      </w:r>
      <w:r w:rsidR="00861F27" w:rsidRPr="00E21132">
        <w:rPr>
          <w:lang w:val="es-ES_tradnl"/>
        </w:rPr>
        <w:tab/>
      </w:r>
      <w:r w:rsidR="004D397C" w:rsidRPr="00E21132">
        <w:rPr>
          <w:lang w:val="es-ES_tradnl"/>
        </w:rPr>
        <w:t>Medidas de posición</w:t>
      </w:r>
    </w:p>
    <w:p w:rsidR="00861F27" w:rsidRPr="00E21132" w:rsidRDefault="00861F27">
      <w:pPr>
        <w:rPr>
          <w:lang w:val="es-ES_tradnl"/>
        </w:rPr>
      </w:pPr>
    </w:p>
    <w:p w:rsidR="00861F27" w:rsidRDefault="00EA6F6C">
      <w:pPr>
        <w:rPr>
          <w:lang w:val="es-ES_tradnl"/>
        </w:rPr>
      </w:pPr>
      <w:r>
        <w:rPr>
          <w:lang w:val="es-ES_tradnl"/>
        </w:rPr>
        <w:t>20</w:t>
      </w:r>
      <w:r w:rsidR="00847BB7">
        <w:rPr>
          <w:lang w:val="es-ES_tradnl"/>
        </w:rPr>
        <w:t xml:space="preserve"> y 21</w:t>
      </w:r>
      <w:r w:rsidR="00A574DE" w:rsidRPr="00E21132">
        <w:rPr>
          <w:lang w:val="es-ES_tradnl"/>
        </w:rPr>
        <w:t xml:space="preserve"> de marzo</w:t>
      </w:r>
      <w:r w:rsidR="00A574DE" w:rsidRPr="00E21132">
        <w:rPr>
          <w:lang w:val="es-ES_tradnl"/>
        </w:rPr>
        <w:tab/>
      </w:r>
      <w:r w:rsidR="00B50882" w:rsidRPr="00E21132">
        <w:rPr>
          <w:lang w:val="es-ES_tradnl"/>
        </w:rPr>
        <w:tab/>
      </w:r>
      <w:r w:rsidR="00861F27" w:rsidRPr="00E21132">
        <w:rPr>
          <w:lang w:val="es-ES_tradnl"/>
        </w:rPr>
        <w:tab/>
      </w:r>
      <w:r w:rsidR="004D397C" w:rsidRPr="00E21132">
        <w:rPr>
          <w:lang w:val="es-ES_tradnl"/>
        </w:rPr>
        <w:t>Medidas de dispersión</w:t>
      </w:r>
    </w:p>
    <w:p w:rsidR="00DC0C86" w:rsidRDefault="00DC0C86">
      <w:pPr>
        <w:rPr>
          <w:lang w:val="es-ES_tradnl"/>
        </w:rPr>
      </w:pPr>
    </w:p>
    <w:p w:rsidR="00847BB7" w:rsidRDefault="00EA6F6C" w:rsidP="00847BB7">
      <w:pPr>
        <w:rPr>
          <w:lang w:val="es-ES_tradnl"/>
        </w:rPr>
      </w:pPr>
      <w:r>
        <w:rPr>
          <w:lang w:val="es-ES_tradnl"/>
        </w:rPr>
        <w:t>27</w:t>
      </w:r>
      <w:r w:rsidR="00861F27" w:rsidRPr="00E21132">
        <w:rPr>
          <w:lang w:val="es-ES_tradnl"/>
        </w:rPr>
        <w:t xml:space="preserve"> </w:t>
      </w:r>
      <w:r w:rsidR="00847BB7">
        <w:rPr>
          <w:lang w:val="es-ES_tradnl"/>
        </w:rPr>
        <w:t xml:space="preserve">y 28 </w:t>
      </w:r>
      <w:r w:rsidR="00861F27" w:rsidRPr="00E21132">
        <w:rPr>
          <w:lang w:val="es-ES_tradnl"/>
        </w:rPr>
        <w:t>de</w:t>
      </w:r>
      <w:r w:rsidR="007540F8">
        <w:rPr>
          <w:lang w:val="es-ES_tradnl"/>
        </w:rPr>
        <w:t xml:space="preserve"> marzo</w:t>
      </w:r>
      <w:r w:rsidR="00B50882" w:rsidRPr="00E21132">
        <w:rPr>
          <w:lang w:val="es-ES_tradnl"/>
        </w:rPr>
        <w:tab/>
      </w:r>
      <w:r w:rsidR="00861F27" w:rsidRPr="00E21132">
        <w:rPr>
          <w:lang w:val="es-ES_tradnl"/>
        </w:rPr>
        <w:tab/>
      </w:r>
      <w:r w:rsidR="00861F27" w:rsidRPr="00E21132">
        <w:rPr>
          <w:lang w:val="es-ES_tradnl"/>
        </w:rPr>
        <w:tab/>
      </w:r>
      <w:r w:rsidRPr="00E21132">
        <w:rPr>
          <w:lang w:val="es-ES_tradnl"/>
        </w:rPr>
        <w:t>Medidas de forma</w:t>
      </w:r>
      <w:r>
        <w:rPr>
          <w:lang w:val="es-ES_tradnl"/>
        </w:rPr>
        <w:t xml:space="preserve"> y Resumen de Instrumentos</w:t>
      </w:r>
    </w:p>
    <w:p w:rsidR="00861F27" w:rsidRPr="00E21132" w:rsidRDefault="00861F27">
      <w:pPr>
        <w:rPr>
          <w:lang w:val="es-ES_tradnl"/>
        </w:rPr>
      </w:pPr>
    </w:p>
    <w:p w:rsidR="00861F27" w:rsidRPr="00E21132" w:rsidRDefault="00EA6F6C">
      <w:pPr>
        <w:rPr>
          <w:lang w:val="es-ES_tradnl"/>
        </w:rPr>
      </w:pPr>
      <w:r>
        <w:rPr>
          <w:lang w:val="es-ES_tradnl"/>
        </w:rPr>
        <w:t>3</w:t>
      </w:r>
      <w:r w:rsidR="00847BB7">
        <w:rPr>
          <w:lang w:val="es-ES_tradnl"/>
        </w:rPr>
        <w:t xml:space="preserve"> y 4</w:t>
      </w:r>
      <w:r w:rsidR="007540F8">
        <w:rPr>
          <w:lang w:val="es-ES_tradnl"/>
        </w:rPr>
        <w:t xml:space="preserve"> de </w:t>
      </w:r>
      <w:r w:rsidR="00861F27" w:rsidRPr="00E21132">
        <w:rPr>
          <w:lang w:val="es-ES_tradnl"/>
        </w:rPr>
        <w:t xml:space="preserve"> </w:t>
      </w:r>
      <w:r w:rsidR="00DC0C86">
        <w:rPr>
          <w:lang w:val="es-ES_tradnl"/>
        </w:rPr>
        <w:t>abril</w:t>
      </w:r>
      <w:r w:rsidR="00847BB7">
        <w:rPr>
          <w:lang w:val="es-ES_tradnl"/>
        </w:rPr>
        <w:tab/>
      </w:r>
      <w:r w:rsidR="00B50882" w:rsidRPr="00E21132">
        <w:rPr>
          <w:lang w:val="es-ES_tradnl"/>
        </w:rPr>
        <w:tab/>
      </w:r>
      <w:r w:rsidR="00861F27" w:rsidRPr="00E21132">
        <w:rPr>
          <w:lang w:val="es-ES_tradnl"/>
        </w:rPr>
        <w:tab/>
      </w:r>
      <w:r w:rsidR="00861F27" w:rsidRPr="00E21132">
        <w:rPr>
          <w:lang w:val="es-ES_tradnl"/>
        </w:rPr>
        <w:tab/>
      </w:r>
      <w:r w:rsidRPr="00E21132">
        <w:rPr>
          <w:lang w:val="es-ES_tradnl"/>
        </w:rPr>
        <w:t>PRIMER EXAMEN PARCIA</w:t>
      </w:r>
      <w:r>
        <w:rPr>
          <w:lang w:val="es-ES_tradnl"/>
        </w:rPr>
        <w:t>L</w:t>
      </w:r>
      <w:r w:rsidR="00847BB7" w:rsidRPr="00E21132">
        <w:rPr>
          <w:lang w:val="es-ES_tradnl"/>
        </w:rPr>
        <w:t xml:space="preserve"> </w:t>
      </w:r>
    </w:p>
    <w:p w:rsidR="00861F27" w:rsidRPr="00E21132" w:rsidRDefault="00861F27">
      <w:pPr>
        <w:rPr>
          <w:lang w:val="es-ES_tradnl"/>
        </w:rPr>
      </w:pPr>
    </w:p>
    <w:p w:rsidR="00861F27" w:rsidRPr="00E21132" w:rsidRDefault="00EA6F6C">
      <w:pPr>
        <w:rPr>
          <w:lang w:val="es-ES_tradnl"/>
        </w:rPr>
      </w:pPr>
      <w:r>
        <w:rPr>
          <w:lang w:val="es-ES_tradnl"/>
        </w:rPr>
        <w:t>10</w:t>
      </w:r>
      <w:r w:rsidR="00847BB7">
        <w:rPr>
          <w:lang w:val="es-ES_tradnl"/>
        </w:rPr>
        <w:t xml:space="preserve"> y 11</w:t>
      </w:r>
      <w:r w:rsidR="00190252" w:rsidRPr="00E21132">
        <w:rPr>
          <w:lang w:val="es-ES_tradnl"/>
        </w:rPr>
        <w:t xml:space="preserve"> de abril</w:t>
      </w:r>
      <w:r w:rsidR="007540F8">
        <w:rPr>
          <w:lang w:val="es-ES_tradnl"/>
        </w:rPr>
        <w:tab/>
      </w:r>
      <w:r w:rsidR="006A06F4" w:rsidRPr="00E21132">
        <w:rPr>
          <w:lang w:val="es-ES_tradnl"/>
        </w:rPr>
        <w:tab/>
      </w:r>
      <w:r w:rsidR="00190252" w:rsidRPr="00E21132">
        <w:rPr>
          <w:lang w:val="es-ES_tradnl"/>
        </w:rPr>
        <w:tab/>
      </w:r>
      <w:r>
        <w:rPr>
          <w:lang w:val="es-ES_tradnl"/>
        </w:rPr>
        <w:t xml:space="preserve">Batalla de Rivas y Acto heroico de Juan Santamaría </w:t>
      </w:r>
    </w:p>
    <w:p w:rsidR="00861F27" w:rsidRPr="00E21132" w:rsidRDefault="00861F27">
      <w:pPr>
        <w:rPr>
          <w:lang w:val="es-ES_tradnl"/>
        </w:rPr>
      </w:pPr>
    </w:p>
    <w:p w:rsidR="007540F8" w:rsidRDefault="00EA6F6C">
      <w:pPr>
        <w:rPr>
          <w:lang w:val="es-ES_tradnl"/>
        </w:rPr>
      </w:pPr>
      <w:r>
        <w:rPr>
          <w:lang w:val="es-ES_tradnl"/>
        </w:rPr>
        <w:t>15 a 19</w:t>
      </w:r>
      <w:r w:rsidR="007540F8">
        <w:rPr>
          <w:lang w:val="es-ES_tradnl"/>
        </w:rPr>
        <w:t xml:space="preserve"> de abril</w:t>
      </w:r>
      <w:r w:rsidR="007540F8">
        <w:rPr>
          <w:lang w:val="es-ES_tradnl"/>
        </w:rPr>
        <w:tab/>
      </w:r>
      <w:r w:rsidR="007540F8">
        <w:rPr>
          <w:lang w:val="es-ES_tradnl"/>
        </w:rPr>
        <w:tab/>
      </w:r>
      <w:r w:rsidR="007540F8">
        <w:rPr>
          <w:lang w:val="es-ES_tradnl"/>
        </w:rPr>
        <w:tab/>
      </w:r>
      <w:r>
        <w:rPr>
          <w:lang w:val="es-ES_tradnl"/>
        </w:rPr>
        <w:t>SEMANA SANTA</w:t>
      </w:r>
    </w:p>
    <w:p w:rsidR="00847BB7" w:rsidRDefault="00847BB7">
      <w:pPr>
        <w:rPr>
          <w:lang w:val="es-ES_tradnl"/>
        </w:rPr>
      </w:pPr>
    </w:p>
    <w:p w:rsidR="00861F27" w:rsidRPr="00E21132" w:rsidRDefault="00EA6F6C">
      <w:pPr>
        <w:rPr>
          <w:lang w:val="es-ES_tradnl"/>
        </w:rPr>
      </w:pPr>
      <w:r>
        <w:rPr>
          <w:lang w:val="es-ES_tradnl"/>
        </w:rPr>
        <w:t>24</w:t>
      </w:r>
      <w:r w:rsidR="00847BB7">
        <w:rPr>
          <w:lang w:val="es-ES_tradnl"/>
        </w:rPr>
        <w:t xml:space="preserve"> y 25</w:t>
      </w:r>
      <w:r w:rsidR="009E61F7" w:rsidRPr="00E21132">
        <w:rPr>
          <w:lang w:val="es-ES_tradnl"/>
        </w:rPr>
        <w:t xml:space="preserve"> de abril</w:t>
      </w:r>
      <w:r w:rsidR="009E61F7" w:rsidRPr="00E21132">
        <w:rPr>
          <w:lang w:val="es-ES_tradnl"/>
        </w:rPr>
        <w:tab/>
      </w:r>
      <w:r w:rsidR="00B50882" w:rsidRPr="00E21132">
        <w:rPr>
          <w:lang w:val="es-ES_tradnl"/>
        </w:rPr>
        <w:tab/>
      </w:r>
      <w:r w:rsidR="009E61F7" w:rsidRPr="00E21132">
        <w:rPr>
          <w:lang w:val="es-ES_tradnl"/>
        </w:rPr>
        <w:tab/>
      </w:r>
      <w:r w:rsidR="00847BB7" w:rsidRPr="00E21132">
        <w:rPr>
          <w:lang w:val="es-ES_tradnl"/>
        </w:rPr>
        <w:t xml:space="preserve">Números índices </w:t>
      </w:r>
    </w:p>
    <w:p w:rsidR="00861F27" w:rsidRPr="00E21132" w:rsidRDefault="00861F27">
      <w:pPr>
        <w:rPr>
          <w:lang w:val="es-ES_tradnl"/>
        </w:rPr>
      </w:pPr>
    </w:p>
    <w:p w:rsidR="00861F27" w:rsidRPr="00E21132" w:rsidRDefault="00EA6F6C">
      <w:pPr>
        <w:rPr>
          <w:lang w:val="es-ES_tradnl"/>
        </w:rPr>
      </w:pPr>
      <w:r>
        <w:rPr>
          <w:lang w:val="es-ES_tradnl"/>
        </w:rPr>
        <w:t>1</w:t>
      </w:r>
      <w:r w:rsidR="00847BB7">
        <w:rPr>
          <w:lang w:val="es-ES_tradnl"/>
        </w:rPr>
        <w:t xml:space="preserve"> y 2 de mayo</w:t>
      </w:r>
      <w:r w:rsidR="009E61F7" w:rsidRPr="00E21132">
        <w:rPr>
          <w:lang w:val="es-ES_tradnl"/>
        </w:rPr>
        <w:tab/>
      </w:r>
      <w:r w:rsidR="00B50882" w:rsidRPr="00E21132"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 xml:space="preserve">Feriado y </w:t>
      </w:r>
      <w:r w:rsidR="00847BB7" w:rsidRPr="00E21132">
        <w:rPr>
          <w:lang w:val="es-ES_tradnl"/>
        </w:rPr>
        <w:t>Regresión lineal</w:t>
      </w:r>
      <w:r w:rsidR="009E61F7" w:rsidRPr="00E21132">
        <w:rPr>
          <w:lang w:val="es-ES_tradnl"/>
        </w:rPr>
        <w:tab/>
      </w:r>
    </w:p>
    <w:p w:rsidR="00861F27" w:rsidRPr="00E21132" w:rsidRDefault="00861F27">
      <w:pPr>
        <w:rPr>
          <w:lang w:val="es-ES_tradnl"/>
        </w:rPr>
      </w:pPr>
    </w:p>
    <w:p w:rsidR="009E61F7" w:rsidRPr="00E21132" w:rsidRDefault="00EA6F6C" w:rsidP="009E61F7">
      <w:pPr>
        <w:rPr>
          <w:lang w:val="es-ES_tradnl"/>
        </w:rPr>
      </w:pPr>
      <w:r>
        <w:rPr>
          <w:lang w:val="es-ES_tradnl"/>
        </w:rPr>
        <w:t>8</w:t>
      </w:r>
      <w:r w:rsidR="00847BB7">
        <w:rPr>
          <w:lang w:val="es-ES_tradnl"/>
        </w:rPr>
        <w:t xml:space="preserve"> y 9</w:t>
      </w:r>
      <w:r w:rsidR="009E61F7" w:rsidRPr="00E21132">
        <w:rPr>
          <w:lang w:val="es-ES_tradnl"/>
        </w:rPr>
        <w:t xml:space="preserve"> de </w:t>
      </w:r>
      <w:r w:rsidR="00DC65E7">
        <w:rPr>
          <w:lang w:val="es-ES_tradnl"/>
        </w:rPr>
        <w:t>mayo</w:t>
      </w:r>
      <w:r w:rsidR="007540F8">
        <w:rPr>
          <w:lang w:val="es-ES_tradnl"/>
        </w:rPr>
        <w:tab/>
      </w:r>
      <w:r w:rsidR="009E61F7" w:rsidRPr="00E21132">
        <w:rPr>
          <w:lang w:val="es-ES_tradnl"/>
        </w:rPr>
        <w:tab/>
      </w:r>
      <w:r w:rsidR="007B0E76" w:rsidRPr="00E21132">
        <w:rPr>
          <w:lang w:val="es-ES_tradnl"/>
        </w:rPr>
        <w:tab/>
      </w:r>
      <w:r w:rsidR="00861F27" w:rsidRPr="00E21132">
        <w:rPr>
          <w:lang w:val="es-ES_tradnl"/>
        </w:rPr>
        <w:tab/>
      </w:r>
      <w:r w:rsidR="00847BB7" w:rsidRPr="00E21132">
        <w:rPr>
          <w:lang w:val="es-ES_tradnl"/>
        </w:rPr>
        <w:t xml:space="preserve">Correlación lineal </w:t>
      </w:r>
    </w:p>
    <w:p w:rsidR="00861F27" w:rsidRPr="00E21132" w:rsidRDefault="00861F27">
      <w:pPr>
        <w:rPr>
          <w:lang w:val="es-ES_tradnl"/>
        </w:rPr>
      </w:pPr>
    </w:p>
    <w:p w:rsidR="00861F27" w:rsidRPr="00E21132" w:rsidRDefault="00EA6F6C">
      <w:pPr>
        <w:rPr>
          <w:lang w:val="es-ES_tradnl"/>
        </w:rPr>
      </w:pPr>
      <w:r>
        <w:rPr>
          <w:lang w:val="es-ES_tradnl"/>
        </w:rPr>
        <w:t>15</w:t>
      </w:r>
      <w:r w:rsidR="00847BB7">
        <w:rPr>
          <w:lang w:val="es-ES_tradnl"/>
        </w:rPr>
        <w:t xml:space="preserve"> y 16</w:t>
      </w:r>
      <w:r w:rsidR="009E61F7" w:rsidRPr="00E21132">
        <w:rPr>
          <w:lang w:val="es-ES_tradnl"/>
        </w:rPr>
        <w:t xml:space="preserve"> de mayo</w:t>
      </w:r>
      <w:r w:rsidR="009E61F7" w:rsidRPr="00E21132">
        <w:rPr>
          <w:lang w:val="es-ES_tradnl"/>
        </w:rPr>
        <w:tab/>
      </w:r>
      <w:r w:rsidR="00861F27" w:rsidRPr="00E21132">
        <w:rPr>
          <w:lang w:val="es-ES_tradnl"/>
        </w:rPr>
        <w:tab/>
      </w:r>
      <w:r w:rsidR="007B0E76" w:rsidRPr="00E21132">
        <w:rPr>
          <w:lang w:val="es-ES_tradnl"/>
        </w:rPr>
        <w:tab/>
      </w:r>
      <w:r w:rsidR="00847BB7" w:rsidRPr="00E21132">
        <w:rPr>
          <w:lang w:val="es-ES_tradnl"/>
        </w:rPr>
        <w:t xml:space="preserve">Asociación no linear </w:t>
      </w:r>
    </w:p>
    <w:p w:rsidR="00861F27" w:rsidRPr="00E21132" w:rsidRDefault="00861F27">
      <w:pPr>
        <w:rPr>
          <w:lang w:val="es-ES_tradnl"/>
        </w:rPr>
      </w:pPr>
    </w:p>
    <w:p w:rsidR="00861F27" w:rsidRPr="00E21132" w:rsidRDefault="00EA6F6C">
      <w:pPr>
        <w:rPr>
          <w:lang w:val="es-ES_tradnl"/>
        </w:rPr>
      </w:pPr>
      <w:r>
        <w:rPr>
          <w:lang w:val="es-ES_tradnl"/>
        </w:rPr>
        <w:t>22</w:t>
      </w:r>
      <w:r w:rsidR="00847BB7">
        <w:rPr>
          <w:lang w:val="es-ES_tradnl"/>
        </w:rPr>
        <w:t xml:space="preserve"> y 23</w:t>
      </w:r>
      <w:r w:rsidR="009E61F7" w:rsidRPr="00E21132">
        <w:rPr>
          <w:lang w:val="es-ES_tradnl"/>
        </w:rPr>
        <w:t xml:space="preserve"> de mayo</w:t>
      </w:r>
      <w:r w:rsidR="009E61F7" w:rsidRPr="00E21132">
        <w:rPr>
          <w:lang w:val="es-ES_tradnl"/>
        </w:rPr>
        <w:tab/>
      </w:r>
      <w:r w:rsidR="007B0E76" w:rsidRPr="00E21132">
        <w:rPr>
          <w:lang w:val="es-ES_tradnl"/>
        </w:rPr>
        <w:tab/>
      </w:r>
      <w:r w:rsidR="00861F27" w:rsidRPr="00E21132">
        <w:rPr>
          <w:lang w:val="es-ES_tradnl"/>
        </w:rPr>
        <w:tab/>
      </w:r>
      <w:r w:rsidR="00847BB7" w:rsidRPr="00E21132">
        <w:rPr>
          <w:lang w:val="es-ES_tradnl"/>
        </w:rPr>
        <w:t>Series temporales</w:t>
      </w:r>
      <w:r w:rsidR="00847BB7">
        <w:rPr>
          <w:lang w:val="es-ES_tradnl"/>
        </w:rPr>
        <w:t xml:space="preserve"> </w:t>
      </w:r>
    </w:p>
    <w:p w:rsidR="009E61F7" w:rsidRPr="00E21132" w:rsidRDefault="009E61F7">
      <w:pPr>
        <w:rPr>
          <w:lang w:val="es-ES_tradnl"/>
        </w:rPr>
      </w:pPr>
    </w:p>
    <w:p w:rsidR="00995B56" w:rsidRDefault="00EA6F6C">
      <w:pPr>
        <w:rPr>
          <w:lang w:val="es-ES_tradnl"/>
        </w:rPr>
      </w:pPr>
      <w:r>
        <w:rPr>
          <w:lang w:val="es-ES_tradnl"/>
        </w:rPr>
        <w:t>29</w:t>
      </w:r>
      <w:r w:rsidR="00847BB7">
        <w:rPr>
          <w:lang w:val="es-ES_tradnl"/>
        </w:rPr>
        <w:t xml:space="preserve"> y 30</w:t>
      </w:r>
      <w:r w:rsidR="009E61F7" w:rsidRPr="00E21132">
        <w:rPr>
          <w:lang w:val="es-ES_tradnl"/>
        </w:rPr>
        <w:t xml:space="preserve"> de </w:t>
      </w:r>
      <w:r w:rsidR="00394187">
        <w:rPr>
          <w:lang w:val="es-ES_tradnl"/>
        </w:rPr>
        <w:t>mayo</w:t>
      </w:r>
      <w:r w:rsidR="009E61F7" w:rsidRPr="00E21132">
        <w:rPr>
          <w:lang w:val="es-ES_tradnl"/>
        </w:rPr>
        <w:tab/>
      </w:r>
      <w:r w:rsidR="009E61F7" w:rsidRPr="00E21132">
        <w:rPr>
          <w:lang w:val="es-ES_tradnl"/>
        </w:rPr>
        <w:tab/>
      </w:r>
      <w:r w:rsidR="007B0E76" w:rsidRPr="00E21132">
        <w:rPr>
          <w:lang w:val="es-ES_tradnl"/>
        </w:rPr>
        <w:tab/>
      </w:r>
      <w:r w:rsidR="00995B56">
        <w:rPr>
          <w:lang w:val="es-ES_tradnl"/>
        </w:rPr>
        <w:t>Estadística y población</w:t>
      </w:r>
    </w:p>
    <w:p w:rsidR="00995B56" w:rsidRDefault="00995B56" w:rsidP="00995B56">
      <w:pPr>
        <w:ind w:left="2832" w:firstLine="708"/>
        <w:rPr>
          <w:lang w:val="es-ES_tradnl"/>
        </w:rPr>
      </w:pPr>
      <w:r>
        <w:rPr>
          <w:lang w:val="es-ES_tradnl"/>
        </w:rPr>
        <w:t>Elementos reproductivos</w:t>
      </w:r>
    </w:p>
    <w:p w:rsidR="00861F27" w:rsidRPr="00E21132" w:rsidRDefault="00995B56" w:rsidP="00995B56">
      <w:pPr>
        <w:ind w:left="2832" w:firstLine="708"/>
        <w:rPr>
          <w:lang w:val="es-ES_tradnl"/>
        </w:rPr>
      </w:pPr>
      <w:r>
        <w:rPr>
          <w:lang w:val="es-ES_tradnl"/>
        </w:rPr>
        <w:t>M</w:t>
      </w:r>
      <w:r w:rsidR="00847BB7">
        <w:rPr>
          <w:lang w:val="es-ES_tradnl"/>
        </w:rPr>
        <w:t>ortalidad</w:t>
      </w:r>
      <w:r>
        <w:rPr>
          <w:lang w:val="es-ES_tradnl"/>
        </w:rPr>
        <w:t xml:space="preserve"> y morbilidad</w:t>
      </w:r>
      <w:r w:rsidR="00C2410F">
        <w:rPr>
          <w:lang w:val="es-ES_tradnl"/>
        </w:rPr>
        <w:t xml:space="preserve"> </w:t>
      </w:r>
    </w:p>
    <w:p w:rsidR="00995B56" w:rsidRDefault="00EA6F6C">
      <w:pPr>
        <w:rPr>
          <w:lang w:val="es-ES_tradnl"/>
        </w:rPr>
      </w:pPr>
      <w:r>
        <w:rPr>
          <w:lang w:val="es-ES_tradnl"/>
        </w:rPr>
        <w:t>5</w:t>
      </w:r>
      <w:r w:rsidR="00847BB7">
        <w:rPr>
          <w:lang w:val="es-ES_tradnl"/>
        </w:rPr>
        <w:t xml:space="preserve"> y 6</w:t>
      </w:r>
      <w:r w:rsidR="009E61F7" w:rsidRPr="00E21132">
        <w:rPr>
          <w:lang w:val="es-ES_tradnl"/>
        </w:rPr>
        <w:t xml:space="preserve"> de </w:t>
      </w:r>
      <w:r w:rsidR="00DC65E7">
        <w:rPr>
          <w:lang w:val="es-ES_tradnl"/>
        </w:rPr>
        <w:t>junio</w:t>
      </w:r>
      <w:r w:rsidR="00C2410F">
        <w:rPr>
          <w:lang w:val="es-ES_tradnl"/>
        </w:rPr>
        <w:tab/>
      </w:r>
      <w:r w:rsidR="009E61F7" w:rsidRPr="00E21132">
        <w:rPr>
          <w:lang w:val="es-ES_tradnl"/>
        </w:rPr>
        <w:tab/>
      </w:r>
      <w:r w:rsidR="007B0E76" w:rsidRPr="00E21132">
        <w:rPr>
          <w:lang w:val="es-ES_tradnl"/>
        </w:rPr>
        <w:tab/>
      </w:r>
      <w:r w:rsidR="009E61F7" w:rsidRPr="00E21132">
        <w:rPr>
          <w:lang w:val="es-ES_tradnl"/>
        </w:rPr>
        <w:tab/>
      </w:r>
      <w:r w:rsidR="00995B56">
        <w:rPr>
          <w:lang w:val="es-ES_tradnl"/>
        </w:rPr>
        <w:t>Elementos socioeconómicos</w:t>
      </w:r>
    </w:p>
    <w:p w:rsidR="00EA388C" w:rsidRDefault="00C2410F" w:rsidP="00995B56">
      <w:pPr>
        <w:ind w:left="2832" w:firstLine="708"/>
        <w:rPr>
          <w:lang w:val="es-ES_tradnl"/>
        </w:rPr>
      </w:pPr>
      <w:r>
        <w:rPr>
          <w:lang w:val="es-ES_tradnl"/>
        </w:rPr>
        <w:t>Censos</w:t>
      </w:r>
      <w:r w:rsidR="00995B56">
        <w:rPr>
          <w:lang w:val="es-ES_tradnl"/>
        </w:rPr>
        <w:t xml:space="preserve"> y fuentes de información demográfica</w:t>
      </w:r>
    </w:p>
    <w:p w:rsidR="00995B56" w:rsidRDefault="00995B56" w:rsidP="00995B56">
      <w:pPr>
        <w:ind w:left="2832" w:firstLine="708"/>
        <w:rPr>
          <w:lang w:val="es-ES_tradnl"/>
        </w:rPr>
      </w:pPr>
      <w:r>
        <w:rPr>
          <w:lang w:val="es-ES_tradnl"/>
        </w:rPr>
        <w:t>Población, ciencias y políticas públicas</w:t>
      </w:r>
    </w:p>
    <w:p w:rsidR="00EA388C" w:rsidRDefault="00EA388C">
      <w:pPr>
        <w:rPr>
          <w:lang w:val="es-ES_tradnl"/>
        </w:rPr>
      </w:pPr>
    </w:p>
    <w:p w:rsidR="00861F27" w:rsidRPr="00E21132" w:rsidRDefault="00EA6F6C">
      <w:pPr>
        <w:rPr>
          <w:lang w:val="es-ES_tradnl"/>
        </w:rPr>
      </w:pPr>
      <w:r>
        <w:rPr>
          <w:lang w:val="es-ES_tradnl"/>
        </w:rPr>
        <w:t>12</w:t>
      </w:r>
      <w:r w:rsidR="00847BB7">
        <w:rPr>
          <w:lang w:val="es-ES_tradnl"/>
        </w:rPr>
        <w:t xml:space="preserve"> y 13</w:t>
      </w:r>
      <w:r w:rsidR="00EA388C">
        <w:rPr>
          <w:lang w:val="es-ES_tradnl"/>
        </w:rPr>
        <w:t xml:space="preserve"> de junio</w:t>
      </w:r>
      <w:r w:rsidR="00EA388C">
        <w:rPr>
          <w:lang w:val="es-ES_tradnl"/>
        </w:rPr>
        <w:tab/>
      </w:r>
      <w:r w:rsidR="00EA388C">
        <w:rPr>
          <w:lang w:val="es-ES_tradnl"/>
        </w:rPr>
        <w:tab/>
      </w:r>
      <w:r w:rsidR="00EA388C">
        <w:rPr>
          <w:lang w:val="es-ES_tradnl"/>
        </w:rPr>
        <w:tab/>
      </w:r>
      <w:r w:rsidR="00C2410F">
        <w:rPr>
          <w:lang w:val="es-ES_tradnl"/>
        </w:rPr>
        <w:t>EVALUACIÓN FINAL</w:t>
      </w:r>
    </w:p>
    <w:p w:rsidR="00861F27" w:rsidRPr="00E21132" w:rsidRDefault="00861F27">
      <w:pPr>
        <w:rPr>
          <w:lang w:val="es-ES_tradnl"/>
        </w:rPr>
      </w:pPr>
    </w:p>
    <w:p w:rsidR="0035057F" w:rsidRPr="00E21132" w:rsidRDefault="00EA6F6C">
      <w:pPr>
        <w:rPr>
          <w:lang w:val="es-ES_tradnl"/>
        </w:rPr>
      </w:pPr>
      <w:r>
        <w:rPr>
          <w:lang w:val="es-ES_tradnl"/>
        </w:rPr>
        <w:t>26 y 27</w:t>
      </w:r>
      <w:r w:rsidR="0035057F" w:rsidRPr="00E21132">
        <w:rPr>
          <w:lang w:val="es-ES_tradnl"/>
        </w:rPr>
        <w:t xml:space="preserve"> de junio</w:t>
      </w:r>
      <w:r w:rsidR="0035057F" w:rsidRPr="00E21132">
        <w:rPr>
          <w:lang w:val="es-ES_tradnl"/>
        </w:rPr>
        <w:tab/>
      </w:r>
      <w:r w:rsidR="007B0E76" w:rsidRPr="00E21132">
        <w:rPr>
          <w:lang w:val="es-ES_tradnl"/>
        </w:rPr>
        <w:tab/>
      </w:r>
      <w:r w:rsidR="0035057F" w:rsidRPr="00E21132">
        <w:rPr>
          <w:lang w:val="es-ES_tradnl"/>
        </w:rPr>
        <w:tab/>
        <w:t>EVALUACIÓN EXTRAORDINARIA</w:t>
      </w:r>
    </w:p>
    <w:p w:rsidR="00DC65E7" w:rsidRDefault="00DC65E7">
      <w:pPr>
        <w:pStyle w:val="Ttulo1"/>
        <w:rPr>
          <w:sz w:val="28"/>
          <w:szCs w:val="28"/>
        </w:rPr>
      </w:pPr>
    </w:p>
    <w:p w:rsidR="00995B56" w:rsidRDefault="00995B56">
      <w:pPr>
        <w:rPr>
          <w:b/>
          <w:bCs/>
          <w:sz w:val="28"/>
          <w:szCs w:val="28"/>
          <w:lang w:val="es-ES_tradnl"/>
        </w:rPr>
      </w:pPr>
      <w:r>
        <w:rPr>
          <w:sz w:val="28"/>
          <w:szCs w:val="28"/>
        </w:rPr>
        <w:br w:type="page"/>
      </w:r>
    </w:p>
    <w:p w:rsidR="00861F27" w:rsidRPr="00E21132" w:rsidRDefault="00861F27">
      <w:pPr>
        <w:pStyle w:val="Ttulo1"/>
        <w:rPr>
          <w:sz w:val="28"/>
          <w:szCs w:val="28"/>
        </w:rPr>
      </w:pPr>
      <w:r w:rsidRPr="00E21132">
        <w:rPr>
          <w:sz w:val="28"/>
          <w:szCs w:val="28"/>
        </w:rPr>
        <w:lastRenderedPageBreak/>
        <w:t>BIBILIOGRAFÍA</w:t>
      </w:r>
    </w:p>
    <w:p w:rsidR="00861F27" w:rsidRPr="00E21132" w:rsidRDefault="00861F27">
      <w:pPr>
        <w:jc w:val="both"/>
        <w:rPr>
          <w:lang w:val="es-ES_tradnl"/>
        </w:rPr>
      </w:pPr>
    </w:p>
    <w:p w:rsidR="00E21132" w:rsidRPr="00E21132" w:rsidRDefault="00E21132" w:rsidP="00E21132">
      <w:pPr>
        <w:pStyle w:val="Ttulo4"/>
      </w:pPr>
      <w:r w:rsidRPr="00E21132">
        <w:t>TEXTOS BÁSICOS</w:t>
      </w:r>
    </w:p>
    <w:p w:rsidR="00E21132" w:rsidRPr="00E21132" w:rsidRDefault="00E21132" w:rsidP="00E21132">
      <w:pPr>
        <w:rPr>
          <w:lang w:val="es-ES_tradnl"/>
        </w:rPr>
      </w:pPr>
    </w:p>
    <w:p w:rsidR="00E21132" w:rsidRPr="00E21132" w:rsidRDefault="00E21132" w:rsidP="00E21132">
      <w:pPr>
        <w:jc w:val="both"/>
        <w:rPr>
          <w:lang w:val="es-ES_tradnl"/>
        </w:rPr>
      </w:pPr>
      <w:r w:rsidRPr="00E21132">
        <w:rPr>
          <w:lang w:val="es-ES_tradnl"/>
        </w:rPr>
        <w:t xml:space="preserve">BURGOS, </w:t>
      </w:r>
      <w:r w:rsidR="009E4624">
        <w:rPr>
          <w:lang w:val="es-ES_tradnl"/>
        </w:rPr>
        <w:t>ELIO, (201</w:t>
      </w:r>
      <w:r w:rsidR="00F072CA">
        <w:rPr>
          <w:lang w:val="es-ES_tradnl"/>
        </w:rPr>
        <w:t>8)</w:t>
      </w:r>
      <w:r w:rsidRPr="00E21132">
        <w:rPr>
          <w:lang w:val="es-ES_tradnl"/>
        </w:rPr>
        <w:t xml:space="preserve">. </w:t>
      </w:r>
      <w:r w:rsidRPr="00F072CA">
        <w:rPr>
          <w:i/>
          <w:lang w:val="es-ES_tradnl"/>
        </w:rPr>
        <w:t xml:space="preserve">Estadística </w:t>
      </w:r>
      <w:r w:rsidR="009E4624">
        <w:rPr>
          <w:i/>
          <w:lang w:val="es-ES_tradnl"/>
        </w:rPr>
        <w:t>General con Excel</w:t>
      </w:r>
      <w:r w:rsidRPr="00E21132">
        <w:t xml:space="preserve">. </w:t>
      </w:r>
      <w:r w:rsidR="00F072CA">
        <w:t>Heredia</w:t>
      </w:r>
      <w:r w:rsidR="009E4624">
        <w:t>, Costa Rica</w:t>
      </w:r>
      <w:r w:rsidR="00F072CA">
        <w:t xml:space="preserve">: </w:t>
      </w:r>
      <w:r w:rsidRPr="00E21132">
        <w:rPr>
          <w:lang w:val="es-ES_tradnl"/>
        </w:rPr>
        <w:t>E</w:t>
      </w:r>
      <w:r w:rsidR="009E4624">
        <w:rPr>
          <w:lang w:val="es-ES_tradnl"/>
        </w:rPr>
        <w:t xml:space="preserve">ditorial de la </w:t>
      </w:r>
      <w:r w:rsidR="00F072CA">
        <w:rPr>
          <w:lang w:val="es-ES_tradnl"/>
        </w:rPr>
        <w:t>U</w:t>
      </w:r>
      <w:r w:rsidR="009E4624">
        <w:rPr>
          <w:lang w:val="es-ES_tradnl"/>
        </w:rPr>
        <w:t>niversidad Nacional EUNA</w:t>
      </w:r>
      <w:r w:rsidRPr="00E21132">
        <w:rPr>
          <w:lang w:val="es-ES_tradnl"/>
        </w:rPr>
        <w:t>.</w:t>
      </w:r>
    </w:p>
    <w:p w:rsidR="00E21132" w:rsidRPr="00E21132" w:rsidRDefault="00E21132" w:rsidP="00E21132">
      <w:pPr>
        <w:jc w:val="both"/>
        <w:rPr>
          <w:lang w:val="es-ES_tradnl"/>
        </w:rPr>
      </w:pPr>
    </w:p>
    <w:p w:rsidR="00E21132" w:rsidRPr="00E21132" w:rsidRDefault="00F072CA" w:rsidP="00E21132">
      <w:pPr>
        <w:jc w:val="both"/>
        <w:rPr>
          <w:lang w:val="es-ES_tradnl"/>
        </w:rPr>
      </w:pPr>
      <w:r>
        <w:rPr>
          <w:lang w:val="es-ES_tradnl"/>
        </w:rPr>
        <w:t xml:space="preserve">BURGOS, ELIO, (2014), </w:t>
      </w:r>
      <w:r>
        <w:rPr>
          <w:i/>
          <w:lang w:val="es-ES_tradnl"/>
        </w:rPr>
        <w:t>Demografía</w:t>
      </w:r>
      <w:r>
        <w:rPr>
          <w:lang w:val="es-ES_tradnl"/>
        </w:rPr>
        <w:t>, San José</w:t>
      </w:r>
      <w:r w:rsidR="009E4624">
        <w:rPr>
          <w:lang w:val="es-ES_tradnl"/>
        </w:rPr>
        <w:t>, Costa Rica</w:t>
      </w:r>
      <w:r>
        <w:rPr>
          <w:lang w:val="es-ES_tradnl"/>
        </w:rPr>
        <w:t xml:space="preserve">: Editorial </w:t>
      </w:r>
      <w:r w:rsidR="00887488" w:rsidRPr="00E21132">
        <w:rPr>
          <w:lang w:val="es-ES_tradnl"/>
        </w:rPr>
        <w:t>Universidad Estatal a Distancia</w:t>
      </w:r>
      <w:r w:rsidR="00887488">
        <w:rPr>
          <w:lang w:val="es-ES_tradnl"/>
        </w:rPr>
        <w:t xml:space="preserve"> E</w:t>
      </w:r>
      <w:r>
        <w:rPr>
          <w:lang w:val="es-ES_tradnl"/>
        </w:rPr>
        <w:t>UNED.</w:t>
      </w:r>
    </w:p>
    <w:p w:rsidR="00E21132" w:rsidRPr="00E21132" w:rsidRDefault="00E21132" w:rsidP="00E21132">
      <w:pPr>
        <w:pStyle w:val="Ttulo5"/>
        <w:rPr>
          <w:i w:val="0"/>
        </w:rPr>
      </w:pPr>
      <w:r w:rsidRPr="00E21132">
        <w:rPr>
          <w:i w:val="0"/>
        </w:rPr>
        <w:t>TEXTOS DE REFERENCIA</w:t>
      </w:r>
    </w:p>
    <w:p w:rsidR="00E21132" w:rsidRPr="00E21132" w:rsidRDefault="00E21132" w:rsidP="00E21132">
      <w:pPr>
        <w:jc w:val="both"/>
        <w:rPr>
          <w:lang w:val="es-ES_tradnl"/>
        </w:rPr>
      </w:pPr>
    </w:p>
    <w:p w:rsidR="00E21132" w:rsidRDefault="00E21132" w:rsidP="00E21132">
      <w:pPr>
        <w:jc w:val="both"/>
        <w:rPr>
          <w:lang w:val="es-ES_tradnl"/>
        </w:rPr>
      </w:pPr>
      <w:r w:rsidRPr="00E21132">
        <w:rPr>
          <w:lang w:val="es-ES_tradnl"/>
        </w:rPr>
        <w:t>GARRO &amp; HERNÁNDEZ. “Teoría Estadística para Economistas”, Editorial Universidad de Costa Rica, San José, 1991.</w:t>
      </w:r>
    </w:p>
    <w:p w:rsidR="007D598E" w:rsidRDefault="007D598E" w:rsidP="00E21132">
      <w:pPr>
        <w:jc w:val="both"/>
        <w:rPr>
          <w:lang w:val="es-ES_tradnl"/>
        </w:rPr>
      </w:pPr>
    </w:p>
    <w:p w:rsidR="007D598E" w:rsidRPr="00E21132" w:rsidRDefault="007D598E" w:rsidP="007D598E">
      <w:pPr>
        <w:jc w:val="both"/>
        <w:rPr>
          <w:lang w:val="es-ES_tradnl"/>
        </w:rPr>
      </w:pPr>
      <w:r>
        <w:rPr>
          <w:lang w:val="es-ES_tradnl"/>
        </w:rPr>
        <w:t xml:space="preserve">GOMEZ BARRANTES, MIGUEL, (2001). </w:t>
      </w:r>
      <w:r w:rsidRPr="00F072CA">
        <w:rPr>
          <w:i/>
          <w:lang w:val="es-ES_tradnl"/>
        </w:rPr>
        <w:t>Elementos de Estadística Descriptiva</w:t>
      </w:r>
      <w:r w:rsidRPr="00E21132">
        <w:rPr>
          <w:lang w:val="es-ES_tradnl"/>
        </w:rPr>
        <w:t xml:space="preserve">, </w:t>
      </w:r>
      <w:r>
        <w:rPr>
          <w:lang w:val="es-ES_tradnl"/>
        </w:rPr>
        <w:t xml:space="preserve">San José: </w:t>
      </w:r>
      <w:r w:rsidRPr="00E21132">
        <w:rPr>
          <w:lang w:val="es-ES_tradnl"/>
        </w:rPr>
        <w:t>Editorial Universidad Estatal a Distancia</w:t>
      </w:r>
      <w:r>
        <w:rPr>
          <w:lang w:val="es-ES_tradnl"/>
        </w:rPr>
        <w:t xml:space="preserve"> EUNED</w:t>
      </w:r>
      <w:r w:rsidRPr="00E21132">
        <w:rPr>
          <w:lang w:val="es-ES_tradnl"/>
        </w:rPr>
        <w:t>, Sétima reimpre</w:t>
      </w:r>
      <w:r>
        <w:rPr>
          <w:lang w:val="es-ES_tradnl"/>
        </w:rPr>
        <w:t>sión de la tercera edición</w:t>
      </w:r>
      <w:r w:rsidRPr="00E21132">
        <w:rPr>
          <w:lang w:val="es-ES_tradnl"/>
        </w:rPr>
        <w:t>.</w:t>
      </w:r>
    </w:p>
    <w:p w:rsidR="007D598E" w:rsidRPr="00E21132" w:rsidRDefault="007D598E" w:rsidP="007D598E">
      <w:pPr>
        <w:jc w:val="both"/>
        <w:rPr>
          <w:lang w:val="es-ES_tradnl"/>
        </w:rPr>
      </w:pPr>
    </w:p>
    <w:p w:rsidR="00E21132" w:rsidRPr="00E21132" w:rsidRDefault="00E21132" w:rsidP="00E21132">
      <w:pPr>
        <w:jc w:val="both"/>
        <w:rPr>
          <w:lang w:val="es-ES_tradnl"/>
        </w:rPr>
      </w:pPr>
      <w:r w:rsidRPr="00E21132">
        <w:rPr>
          <w:lang w:val="es-ES_tradnl"/>
        </w:rPr>
        <w:t>LEVIN &amp; RUBIN. “Estadística para Administradores”, Editorial Prentice Hall, México, 1996.</w:t>
      </w:r>
    </w:p>
    <w:p w:rsidR="00E21132" w:rsidRPr="00E21132" w:rsidRDefault="00E21132" w:rsidP="00E21132">
      <w:pPr>
        <w:jc w:val="both"/>
        <w:rPr>
          <w:lang w:val="es-ES_tradnl"/>
        </w:rPr>
      </w:pPr>
    </w:p>
    <w:p w:rsidR="00E21132" w:rsidRPr="002A1FA5" w:rsidRDefault="00E21132" w:rsidP="00E21132">
      <w:pPr>
        <w:jc w:val="both"/>
        <w:rPr>
          <w:lang w:val="de-DE"/>
        </w:rPr>
      </w:pPr>
      <w:r w:rsidRPr="002A1FA5">
        <w:rPr>
          <w:lang w:val="de-DE"/>
        </w:rPr>
        <w:t>KOBELT &amp; STEINHAUSEN. “Wirtschaftsstatistik für Studium und Praxis”, Schäffer-Poeschel, Münster, Deutschland, 6. Aufl. 2000.</w:t>
      </w:r>
    </w:p>
    <w:p w:rsidR="00E21132" w:rsidRPr="002A1FA5" w:rsidRDefault="00E21132" w:rsidP="00E21132">
      <w:pPr>
        <w:jc w:val="both"/>
        <w:rPr>
          <w:lang w:val="de-DE"/>
        </w:rPr>
      </w:pPr>
    </w:p>
    <w:p w:rsidR="00E21132" w:rsidRPr="00E21132" w:rsidRDefault="00E21132" w:rsidP="00E21132">
      <w:pPr>
        <w:jc w:val="both"/>
      </w:pPr>
      <w:r w:rsidRPr="002A1FA5">
        <w:rPr>
          <w:lang w:val="de-DE"/>
        </w:rPr>
        <w:t xml:space="preserve">KOBELT, WESTERHEIDE, SCHULTE, WICHT &amp; FOSAM. “Kommen Tierte Formelsammlung zur Wirtschaftsmathematik und Statistik. </w:t>
      </w:r>
      <w:r w:rsidRPr="00E21132">
        <w:t>Fachhochschule Münster, Deutschland, 10. Aufl. 2000.</w:t>
      </w:r>
    </w:p>
    <w:p w:rsidR="00E21132" w:rsidRPr="00E21132" w:rsidRDefault="00E21132" w:rsidP="00E21132">
      <w:pPr>
        <w:jc w:val="both"/>
      </w:pPr>
    </w:p>
    <w:p w:rsidR="00E21132" w:rsidRPr="00E21132" w:rsidRDefault="00E21132" w:rsidP="00E21132">
      <w:pPr>
        <w:jc w:val="both"/>
        <w:rPr>
          <w:lang w:val="es-ES_tradnl"/>
        </w:rPr>
      </w:pPr>
      <w:r w:rsidRPr="00E21132">
        <w:rPr>
          <w:lang w:val="es-ES_tradnl"/>
        </w:rPr>
        <w:t>QUINTANA, CARLOS. “Estadística Elemental” Universidad de Costa Rica, San José, 1981.</w:t>
      </w:r>
    </w:p>
    <w:p w:rsidR="00E21132" w:rsidRPr="00E21132" w:rsidRDefault="00E21132" w:rsidP="00E21132">
      <w:pPr>
        <w:jc w:val="both"/>
        <w:rPr>
          <w:lang w:val="es-ES_tradnl"/>
        </w:rPr>
      </w:pPr>
    </w:p>
    <w:p w:rsidR="00E21132" w:rsidRPr="00E21132" w:rsidRDefault="00E21132" w:rsidP="00E21132">
      <w:pPr>
        <w:jc w:val="both"/>
        <w:rPr>
          <w:lang w:val="en-US"/>
        </w:rPr>
      </w:pPr>
      <w:r w:rsidRPr="00E21132">
        <w:rPr>
          <w:lang w:val="en-US"/>
        </w:rPr>
        <w:t>ROSS, SHELDON. “Introductory Statistics”, Editorial McGraw Hill, series in probability and statistics, Los Angeles, California, 1996.</w:t>
      </w:r>
    </w:p>
    <w:p w:rsidR="00E21132" w:rsidRPr="00E21132" w:rsidRDefault="00E21132" w:rsidP="00E21132">
      <w:pPr>
        <w:jc w:val="both"/>
        <w:rPr>
          <w:lang w:val="en-US"/>
        </w:rPr>
      </w:pPr>
    </w:p>
    <w:p w:rsidR="00E21132" w:rsidRPr="00E21132" w:rsidRDefault="00E21132" w:rsidP="00E21132">
      <w:pPr>
        <w:jc w:val="both"/>
        <w:rPr>
          <w:lang w:val="en-US"/>
        </w:rPr>
      </w:pPr>
      <w:r w:rsidRPr="00E21132">
        <w:rPr>
          <w:lang w:val="en-US"/>
        </w:rPr>
        <w:t>SLATER &amp; CURWIN. “Quantitative Methods for Business Decisions”, Editorial Chapman &amp; Hall, London, 1995.</w:t>
      </w:r>
    </w:p>
    <w:p w:rsidR="00861F27" w:rsidRDefault="00861F27" w:rsidP="00E21132">
      <w:pPr>
        <w:ind w:left="709" w:hanging="709"/>
        <w:jc w:val="both"/>
        <w:rPr>
          <w:lang w:val="en-US"/>
        </w:rPr>
      </w:pPr>
    </w:p>
    <w:p w:rsidR="00F072CA" w:rsidRPr="00E21132" w:rsidRDefault="00F072CA" w:rsidP="00F072CA">
      <w:pPr>
        <w:pStyle w:val="Textoindependiente"/>
      </w:pPr>
      <w:r w:rsidRPr="00E21132">
        <w:t>STEVENSON, WILLIAM. “Estadística para Administración y Economía”, Editorial Harla, 1996.</w:t>
      </w:r>
    </w:p>
    <w:p w:rsidR="00F072CA" w:rsidRPr="00F072CA" w:rsidRDefault="00F072CA" w:rsidP="00E21132">
      <w:pPr>
        <w:ind w:left="709" w:hanging="709"/>
        <w:jc w:val="both"/>
        <w:rPr>
          <w:lang w:val="es-ES_tradnl"/>
        </w:rPr>
      </w:pPr>
    </w:p>
    <w:sectPr w:rsidR="00F072CA" w:rsidRPr="00F072CA" w:rsidSect="003857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898" w:rsidRDefault="00AF0898">
      <w:r>
        <w:separator/>
      </w:r>
    </w:p>
  </w:endnote>
  <w:endnote w:type="continuationSeparator" w:id="0">
    <w:p w:rsidR="00AF0898" w:rsidRDefault="00AF0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898" w:rsidRDefault="00AF0898">
      <w:r>
        <w:separator/>
      </w:r>
    </w:p>
  </w:footnote>
  <w:footnote w:type="continuationSeparator" w:id="0">
    <w:p w:rsidR="00AF0898" w:rsidRDefault="00AF08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5A50B4"/>
    <w:multiLevelType w:val="multilevel"/>
    <w:tmpl w:val="18C0DCF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490"/>
        </w:tabs>
        <w:ind w:left="249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325"/>
        </w:tabs>
        <w:ind w:left="532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095"/>
        </w:tabs>
        <w:ind w:left="709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160"/>
        </w:tabs>
        <w:ind w:left="8160" w:hanging="2520"/>
      </w:pPr>
      <w:rPr>
        <w:rFonts w:hint="default"/>
      </w:rPr>
    </w:lvl>
  </w:abstractNum>
  <w:abstractNum w:abstractNumId="1" w15:restartNumberingAfterBreak="0">
    <w:nsid w:val="3B4B6BDC"/>
    <w:multiLevelType w:val="hybridMultilevel"/>
    <w:tmpl w:val="26588442"/>
    <w:lvl w:ilvl="0" w:tplc="170ECC90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2E80083"/>
    <w:multiLevelType w:val="hybridMultilevel"/>
    <w:tmpl w:val="BCB4EF2C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CB7"/>
    <w:rsid w:val="00002312"/>
    <w:rsid w:val="00042534"/>
    <w:rsid w:val="0006034C"/>
    <w:rsid w:val="00072080"/>
    <w:rsid w:val="000F6CB7"/>
    <w:rsid w:val="00164944"/>
    <w:rsid w:val="00190252"/>
    <w:rsid w:val="001D44C4"/>
    <w:rsid w:val="002165B3"/>
    <w:rsid w:val="002A1FA5"/>
    <w:rsid w:val="002A5ED9"/>
    <w:rsid w:val="0035057F"/>
    <w:rsid w:val="0035686D"/>
    <w:rsid w:val="0038571E"/>
    <w:rsid w:val="00394187"/>
    <w:rsid w:val="00482704"/>
    <w:rsid w:val="004843CE"/>
    <w:rsid w:val="00490B4B"/>
    <w:rsid w:val="004A653C"/>
    <w:rsid w:val="004C4CD0"/>
    <w:rsid w:val="004C5DF5"/>
    <w:rsid w:val="004C7908"/>
    <w:rsid w:val="004D397C"/>
    <w:rsid w:val="0055317D"/>
    <w:rsid w:val="00595D13"/>
    <w:rsid w:val="005D555B"/>
    <w:rsid w:val="005E73ED"/>
    <w:rsid w:val="005F3611"/>
    <w:rsid w:val="00620275"/>
    <w:rsid w:val="00683774"/>
    <w:rsid w:val="00691287"/>
    <w:rsid w:val="006A06F4"/>
    <w:rsid w:val="006B3005"/>
    <w:rsid w:val="00720F09"/>
    <w:rsid w:val="0072221C"/>
    <w:rsid w:val="007540F8"/>
    <w:rsid w:val="007A7712"/>
    <w:rsid w:val="007B0E76"/>
    <w:rsid w:val="007D4A25"/>
    <w:rsid w:val="007D598E"/>
    <w:rsid w:val="00847BB7"/>
    <w:rsid w:val="00861F27"/>
    <w:rsid w:val="00887488"/>
    <w:rsid w:val="0091664C"/>
    <w:rsid w:val="00995B56"/>
    <w:rsid w:val="009D62ED"/>
    <w:rsid w:val="009E4624"/>
    <w:rsid w:val="009E61F7"/>
    <w:rsid w:val="00A13914"/>
    <w:rsid w:val="00A574DE"/>
    <w:rsid w:val="00A9430F"/>
    <w:rsid w:val="00AD78AC"/>
    <w:rsid w:val="00AE66A6"/>
    <w:rsid w:val="00AF0898"/>
    <w:rsid w:val="00B14872"/>
    <w:rsid w:val="00B50882"/>
    <w:rsid w:val="00BA034D"/>
    <w:rsid w:val="00C0196B"/>
    <w:rsid w:val="00C2410F"/>
    <w:rsid w:val="00D30AB9"/>
    <w:rsid w:val="00DA58B6"/>
    <w:rsid w:val="00DB624B"/>
    <w:rsid w:val="00DC0C86"/>
    <w:rsid w:val="00DC65E7"/>
    <w:rsid w:val="00E21132"/>
    <w:rsid w:val="00EA388C"/>
    <w:rsid w:val="00EA6F6C"/>
    <w:rsid w:val="00F00406"/>
    <w:rsid w:val="00F026F3"/>
    <w:rsid w:val="00F072CA"/>
    <w:rsid w:val="00F16D99"/>
    <w:rsid w:val="00F26035"/>
    <w:rsid w:val="00F2730C"/>
    <w:rsid w:val="00F32500"/>
    <w:rsid w:val="00F864F9"/>
    <w:rsid w:val="00F931BA"/>
    <w:rsid w:val="00FF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703277C-F9B4-4988-9FD3-2D5E4E272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71E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38571E"/>
    <w:pPr>
      <w:keepNext/>
      <w:jc w:val="center"/>
      <w:outlineLvl w:val="0"/>
    </w:pPr>
    <w:rPr>
      <w:b/>
      <w:bCs/>
      <w:lang w:val="es-ES_tradnl"/>
    </w:rPr>
  </w:style>
  <w:style w:type="paragraph" w:styleId="Ttulo4">
    <w:name w:val="heading 4"/>
    <w:basedOn w:val="Normal"/>
    <w:next w:val="Normal"/>
    <w:qFormat/>
    <w:rsid w:val="00A574D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E2113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qFormat/>
    <w:rsid w:val="0038571E"/>
    <w:pPr>
      <w:jc w:val="center"/>
    </w:pPr>
    <w:rPr>
      <w:b/>
      <w:bCs/>
      <w:sz w:val="40"/>
      <w:lang w:val="es-ES_tradnl"/>
    </w:rPr>
  </w:style>
  <w:style w:type="paragraph" w:styleId="Subttulo">
    <w:name w:val="Subtitle"/>
    <w:basedOn w:val="Normal"/>
    <w:qFormat/>
    <w:rsid w:val="0038571E"/>
    <w:pPr>
      <w:jc w:val="center"/>
    </w:pPr>
    <w:rPr>
      <w:b/>
      <w:bCs/>
      <w:sz w:val="28"/>
      <w:lang w:val="es-ES_tradnl"/>
    </w:rPr>
  </w:style>
  <w:style w:type="paragraph" w:styleId="Textoindependiente">
    <w:name w:val="Body Text"/>
    <w:basedOn w:val="Normal"/>
    <w:rsid w:val="0038571E"/>
    <w:pPr>
      <w:jc w:val="both"/>
    </w:pPr>
    <w:rPr>
      <w:lang w:val="es-ES_tradnl"/>
    </w:rPr>
  </w:style>
  <w:style w:type="paragraph" w:styleId="Encabezado">
    <w:name w:val="header"/>
    <w:basedOn w:val="Normal"/>
    <w:rsid w:val="0035686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5686D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954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25 al 29 de julio</vt:lpstr>
    </vt:vector>
  </TitlesOfParts>
  <Company>uso personal</Company>
  <LinksUpToDate>false</LinksUpToDate>
  <CharactersWithSpaces>6195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 al 29 de julio</dc:title>
  <dc:creator>Elio Burgos</dc:creator>
  <cp:lastModifiedBy>Marjorie Vallejos</cp:lastModifiedBy>
  <cp:revision>2</cp:revision>
  <dcterms:created xsi:type="dcterms:W3CDTF">2019-03-20T20:27:00Z</dcterms:created>
  <dcterms:modified xsi:type="dcterms:W3CDTF">2019-03-20T20:27:00Z</dcterms:modified>
</cp:coreProperties>
</file>